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28" w:rsidRPr="003B7828" w:rsidRDefault="003B7828" w:rsidP="003B7828">
      <w:pPr>
        <w:shd w:val="clear" w:color="auto" w:fill="FFFFFF"/>
        <w:spacing w:before="75" w:after="120" w:line="240" w:lineRule="auto"/>
        <w:jc w:val="center"/>
        <w:outlineLvl w:val="1"/>
        <w:rPr>
          <w:rFonts w:ascii="Arial" w:eastAsia="Times New Roman" w:hAnsi="Arial" w:cs="Arial"/>
          <w:color w:val="2D2D2D"/>
          <w:sz w:val="36"/>
          <w:szCs w:val="36"/>
          <w:lang w:eastAsia="ru-RU"/>
        </w:rPr>
      </w:pPr>
      <w:r w:rsidRPr="003B7828">
        <w:rPr>
          <w:rFonts w:ascii="Arial" w:eastAsia="Times New Roman" w:hAnsi="Arial" w:cs="Arial"/>
          <w:b/>
          <w:bCs/>
          <w:color w:val="993300"/>
          <w:sz w:val="36"/>
          <w:szCs w:val="36"/>
          <w:lang w:eastAsia="ru-RU"/>
        </w:rPr>
        <w:t>Тесты и тренажеры по географии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5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ИТОГОВЫЙ ТЕСТ за год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- 42 вопроса.…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6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Тест за 1-ю четверть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- 38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7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Типы климатов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- 18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8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От чего зависит климат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- 12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9" w:history="1">
        <w:r w:rsidRPr="003B7828">
          <w:rPr>
            <w:rFonts w:ascii="Arial" w:eastAsia="Times New Roman" w:hAnsi="Arial" w:cs="Arial"/>
            <w:color w:val="277280"/>
            <w:sz w:val="27"/>
            <w:szCs w:val="27"/>
            <w:u w:val="single"/>
            <w:lang w:eastAsia="ru-RU"/>
          </w:rPr>
          <w:t>География 8: Развитие форм рельефа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- 15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0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Минеральные ресурсы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- 13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1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Геологическое строение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- 13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2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Особенности рельефа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- 13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3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Исследование и освоение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- 16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4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8: Время на территории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- 14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5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География 8 класс: Моря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- 16 вопросов.… …</w:t>
      </w:r>
    </w:p>
    <w:p w:rsidR="003B7828" w:rsidRPr="003B7828" w:rsidRDefault="003B7828" w:rsidP="003B7828">
      <w:pPr>
        <w:numPr>
          <w:ilvl w:val="0"/>
          <w:numId w:val="1"/>
        </w:num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hyperlink r:id="rId16" w:history="1"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 xml:space="preserve">География 8: </w:t>
        </w:r>
        <w:proofErr w:type="spellStart"/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>Геоположение</w:t>
        </w:r>
        <w:proofErr w:type="spellEnd"/>
        <w:r w:rsidRPr="003B7828">
          <w:rPr>
            <w:rFonts w:ascii="Arial" w:eastAsia="Times New Roman" w:hAnsi="Arial" w:cs="Arial"/>
            <w:color w:val="21759B"/>
            <w:sz w:val="27"/>
            <w:szCs w:val="27"/>
            <w:u w:val="single"/>
            <w:lang w:eastAsia="ru-RU"/>
          </w:rPr>
          <w:t xml:space="preserve"> России</w:t>
        </w:r>
      </w:hyperlink>
      <w:r w:rsidRPr="003B7828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 - 16 вопросов.… …</w:t>
      </w:r>
    </w:p>
    <w:p w:rsidR="003B7828" w:rsidRPr="003B7828" w:rsidRDefault="003B7828" w:rsidP="003B782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3B7828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 </w:t>
      </w:r>
    </w:p>
    <w:p w:rsidR="00EE443D" w:rsidRDefault="00EE443D">
      <w:bookmarkStart w:id="0" w:name="_GoBack"/>
      <w:bookmarkEnd w:id="0"/>
    </w:p>
    <w:sectPr w:rsidR="00EE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439DC"/>
    <w:multiLevelType w:val="multilevel"/>
    <w:tmpl w:val="D0B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98"/>
    <w:rsid w:val="003B7828"/>
    <w:rsid w:val="009804F9"/>
    <w:rsid w:val="00EE443D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C1663-0B4D-4F4E-B1A1-CDEFC15E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neebgncbebxz7l.xn--p1ai/klimat-rossii/" TargetMode="External"/><Relationship Id="rId13" Type="http://schemas.openxmlformats.org/officeDocument/2006/relationships/hyperlink" Target="https://xn--80aneebgncbebxz7l.xn--p1ai/osvoenie-ross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neebgncbebxz7l.xn--p1ai/tipy-klimatov-rossii/" TargetMode="External"/><Relationship Id="rId12" Type="http://schemas.openxmlformats.org/officeDocument/2006/relationships/hyperlink" Target="https://xn--80aneebgncbebxz7l.xn--p1ai/osobennosti-relefa-ross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neebgncbebxz7l.xn--p1ai/geopolozhenie-ros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neebgncbebxz7l.xn--p1ai/geografiya-8-test-za-1-yu-chetvert/" TargetMode="External"/><Relationship Id="rId11" Type="http://schemas.openxmlformats.org/officeDocument/2006/relationships/hyperlink" Target="https://xn--80aneebgncbebxz7l.xn--p1ai/geologicheskoe-stroenie/" TargetMode="External"/><Relationship Id="rId5" Type="http://schemas.openxmlformats.org/officeDocument/2006/relationships/hyperlink" Target="https://xn--80aneebgncbebxz7l.xn--p1ai/geografiya-8-itogovyy-test-za-god/" TargetMode="External"/><Relationship Id="rId15" Type="http://schemas.openxmlformats.org/officeDocument/2006/relationships/hyperlink" Target="https://xn--80aneebgncbebxz7l.xn--p1ai/morya-rossii/" TargetMode="External"/><Relationship Id="rId10" Type="http://schemas.openxmlformats.org/officeDocument/2006/relationships/hyperlink" Target="https://xn--80aneebgncbebxz7l.xn--p1ai/mineralnye-resursy-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neebgncbebxz7l.xn--p1ai/razvitie-form-relefa/" TargetMode="External"/><Relationship Id="rId14" Type="http://schemas.openxmlformats.org/officeDocument/2006/relationships/hyperlink" Target="https://xn--80aneebgncbebxz7l.xn--p1ai/vremya-na-territorii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2021-05-11T09:18:00Z</dcterms:created>
  <dcterms:modified xsi:type="dcterms:W3CDTF">2021-05-11T09:18:00Z</dcterms:modified>
</cp:coreProperties>
</file>