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6B" w:rsidRDefault="00A915FC" w:rsidP="000F15B5">
      <w:pPr>
        <w:pStyle w:val="a6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</w:t>
      </w:r>
      <w:r w:rsidR="0083162A" w:rsidRPr="00A10DD5">
        <w:rPr>
          <w:rStyle w:val="a4"/>
          <w:rFonts w:ascii="Times New Roman" w:hAnsi="Times New Roman" w:cs="Times New Roman"/>
          <w:color w:val="002060"/>
          <w:sz w:val="32"/>
          <w:szCs w:val="32"/>
        </w:rPr>
        <w:t>«Программа для одаренных детей по исследовательскому краеведению «Мой  край  родной</w:t>
      </w:r>
      <w:r w:rsidR="0083162A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A10DD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A10DD5" w:rsidRPr="00A10DD5" w:rsidRDefault="00A10DD5" w:rsidP="000F15B5">
      <w:pPr>
        <w:pStyle w:val="a6"/>
        <w:rPr>
          <w:color w:val="7030A0"/>
          <w:sz w:val="28"/>
          <w:szCs w:val="28"/>
        </w:rPr>
      </w:pPr>
      <w:r w:rsidRPr="00A10DD5">
        <w:rPr>
          <w:rStyle w:val="a4"/>
          <w:rFonts w:ascii="Times New Roman" w:hAnsi="Times New Roman" w:cs="Times New Roman"/>
          <w:color w:val="7030A0"/>
          <w:sz w:val="28"/>
          <w:szCs w:val="28"/>
        </w:rPr>
        <w:t>Автор разработки: Османова Сакинат Загидовна,учитель георафии, МКОУ «Султанянгиюртовская СОШ им. Ю. Акаева»</w:t>
      </w:r>
    </w:p>
    <w:p w:rsidR="00A915FC" w:rsidRDefault="00C3776B" w:rsidP="000F15B5">
      <w:pPr>
        <w:pStyle w:val="a6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0F15B5">
        <w:rPr>
          <w:rStyle w:val="a5"/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    </w:t>
      </w:r>
    </w:p>
    <w:p w:rsidR="00C3776B" w:rsidRPr="00A10DD5" w:rsidRDefault="00A915FC" w:rsidP="000F15B5">
      <w:pPr>
        <w:pStyle w:val="a6"/>
        <w:rPr>
          <w:rStyle w:val="a4"/>
          <w:rFonts w:ascii="Times New Roman" w:hAnsi="Times New Roman" w:cs="Times New Roman"/>
          <w:color w:val="C00000"/>
          <w:sz w:val="32"/>
          <w:szCs w:val="32"/>
        </w:rPr>
      </w:pPr>
      <w:r w:rsidRPr="00A10DD5">
        <w:rPr>
          <w:rStyle w:val="a5"/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     </w:t>
      </w:r>
      <w:r w:rsidR="00A10DD5">
        <w:rPr>
          <w:rStyle w:val="a5"/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 </w:t>
      </w:r>
      <w:bookmarkStart w:id="0" w:name="_GoBack"/>
      <w:bookmarkEnd w:id="0"/>
      <w:r w:rsidR="00C3776B" w:rsidRPr="00A10DD5">
        <w:rPr>
          <w:rStyle w:val="a5"/>
          <w:rFonts w:ascii="Times New Roman" w:hAnsi="Times New Roman" w:cs="Times New Roman"/>
          <w:b/>
          <w:bCs/>
          <w:color w:val="C00000"/>
          <w:sz w:val="32"/>
          <w:szCs w:val="32"/>
        </w:rPr>
        <w:t>  </w:t>
      </w:r>
      <w:r w:rsidR="00C3776B" w:rsidRPr="00A10DD5">
        <w:rPr>
          <w:rStyle w:val="a4"/>
          <w:rFonts w:ascii="Times New Roman" w:hAnsi="Times New Roman" w:cs="Times New Roman"/>
          <w:color w:val="C00000"/>
          <w:sz w:val="32"/>
          <w:szCs w:val="32"/>
        </w:rPr>
        <w:t>Пояснительная записка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Образовательная программа составлена на основе: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Федерального компонента государственного стандарта общего образования (2004)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Устава муниципального общеобразовательного учреждения  МКОУ «Султанянгиюртовская СОШ им.Ю.Акаева»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Положения о работе с одарёнными детьми МКОУ «Султанянгиюртовская СОШ им.Ю.Акаева»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</w:p>
    <w:p w:rsidR="0055593A" w:rsidRPr="000F15B5" w:rsidRDefault="0055593A" w:rsidP="0083162A">
      <w:pPr>
        <w:pStyle w:val="a6"/>
        <w:jc w:val="both"/>
        <w:rPr>
          <w:color w:val="000000"/>
        </w:rPr>
      </w:pP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Не существует сколько-нибудь достоверных</w:t>
      </w: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тестов на одаренность, кроме тех, которые</w:t>
      </w: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проявляются в результате активного участия</w:t>
      </w: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хотя бы в самой маленькой поисковой</w:t>
      </w: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исследовательской работе.</w:t>
      </w:r>
    </w:p>
    <w:p w:rsidR="0055593A" w:rsidRPr="000F15B5" w:rsidRDefault="0055593A" w:rsidP="0083162A">
      <w:pPr>
        <w:pStyle w:val="a6"/>
        <w:jc w:val="both"/>
        <w:rPr>
          <w:rFonts w:ascii="Monotype Corsiva" w:hAnsi="Monotype Corsiva"/>
          <w:color w:val="FF0000"/>
        </w:rPr>
      </w:pPr>
      <w:r w:rsidRPr="000F15B5">
        <w:rPr>
          <w:rFonts w:ascii="Monotype Corsiva" w:hAnsi="Monotype Corsiva"/>
          <w:color w:val="FF0000"/>
        </w:rPr>
        <w:t>А.Н.Колмогоров</w:t>
      </w:r>
    </w:p>
    <w:p w:rsidR="0055593A" w:rsidRPr="000F15B5" w:rsidRDefault="0055593A" w:rsidP="0083162A">
      <w:pPr>
        <w:pStyle w:val="a6"/>
        <w:jc w:val="both"/>
        <w:rPr>
          <w:color w:val="000000"/>
        </w:rPr>
      </w:pPr>
    </w:p>
    <w:p w:rsidR="0055593A" w:rsidRPr="000F15B5" w:rsidRDefault="0055593A" w:rsidP="0083162A">
      <w:pPr>
        <w:pStyle w:val="a6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3776B" w:rsidRPr="000F15B5" w:rsidRDefault="00C3776B" w:rsidP="0083162A">
      <w:pPr>
        <w:pStyle w:val="a6"/>
        <w:jc w:val="both"/>
      </w:pPr>
      <w:r w:rsidRPr="000F15B5">
        <w:t xml:space="preserve">   Вопросы педагогической работы с детьми, показывающими особые, выдающиеся способности и достижения в той или иной сфере деятельности, в настоящее время привлекают все больше внимания. Понятия </w:t>
      </w:r>
      <w:r w:rsidRPr="00A915FC">
        <w:rPr>
          <w:color w:val="002060"/>
        </w:rPr>
        <w:t xml:space="preserve">«детская одаренность» </w:t>
      </w:r>
      <w:r w:rsidRPr="000F15B5">
        <w:t xml:space="preserve">и «одаренные дети» определяют неоднозначные подходы в организации педагогической деятельности. </w:t>
      </w:r>
      <w:r w:rsidR="00A915FC" w:rsidRPr="000F15B5">
        <w:t>С одной стороны,</w:t>
      </w:r>
      <w:r w:rsidRPr="000F15B5">
        <w:t xml:space="preserve"> каждый ребенок «одарен», и задача педагогов состоит в раскрытии интеллектуально-творческого потенциала каждого ребенка. С другой стороны существует категория детей, качественно отличающихся от своих сверстников, и, соответственно, требующих организации особого обучения, развития и воспитания.</w:t>
      </w:r>
      <w:r w:rsidRPr="000F15B5">
        <w:br/>
        <w:t xml:space="preserve">   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осознается и заставляет искать новые образовательные формы работы с одаренными и талантливыми детьми.</w:t>
      </w:r>
    </w:p>
    <w:p w:rsidR="004728DE" w:rsidRPr="000F15B5" w:rsidRDefault="00C3776B" w:rsidP="0083162A">
      <w:pPr>
        <w:pStyle w:val="a6"/>
        <w:jc w:val="both"/>
      </w:pPr>
      <w:r w:rsidRPr="000F15B5">
        <w:t xml:space="preserve">   Работа с одаренными детьми имеет свои особенности. Это инициативные дети и могут не только предлагать свои идеи, но и их реализовать. Для этих детей, как правило, очень важен фактор признания значимости их работы, важен общественный характер деятельности. </w:t>
      </w:r>
      <w:r w:rsidRPr="000F15B5">
        <w:br/>
        <w:t xml:space="preserve">Программа «Мой родной край»» </w:t>
      </w:r>
      <w:r w:rsidR="00A915FC" w:rsidRPr="000F15B5">
        <w:t>представляет одаренным</w:t>
      </w:r>
      <w:r w:rsidRPr="000F15B5">
        <w:t xml:space="preserve"> детям возможность проявления инициативы. И дает возможность предъявить результат своего труда большому количеству людей, что, несомненно, делает </w:t>
      </w:r>
      <w:r w:rsidR="00A915FC" w:rsidRPr="000F15B5">
        <w:t>ее общественно</w:t>
      </w:r>
      <w:r w:rsidRPr="000F15B5">
        <w:t xml:space="preserve"> значимой. </w:t>
      </w:r>
      <w:r w:rsidRPr="000F15B5">
        <w:br/>
        <w:t xml:space="preserve">Изучение </w:t>
      </w:r>
      <w:r w:rsidR="00A915FC" w:rsidRPr="000F15B5">
        <w:t>истории родного</w:t>
      </w:r>
      <w:r w:rsidRPr="000F15B5">
        <w:t xml:space="preserve"> </w:t>
      </w:r>
      <w:r w:rsidR="00A915FC" w:rsidRPr="000F15B5">
        <w:t>села,</w:t>
      </w:r>
      <w:r w:rsidRPr="000F15B5">
        <w:t xml:space="preserve"> кроме краеведческого значения дает </w:t>
      </w:r>
      <w:r w:rsidR="00A915FC" w:rsidRPr="000F15B5">
        <w:t>возможность на</w:t>
      </w:r>
      <w:r w:rsidRPr="000F15B5">
        <w:t xml:space="preserve"> узколокальном материале проследить в развитии важные исторические процессы. Такой подход, от частного к общему, позволяет на конкретных исторических фактах проследить славный и поучительный путь своей малой родины.</w:t>
      </w:r>
      <w:r w:rsidR="00A915FC">
        <w:t xml:space="preserve"> Программа  рассчитана для детей от 12 до 16</w:t>
      </w:r>
      <w:r w:rsidR="004728DE" w:rsidRPr="000F15B5">
        <w:t xml:space="preserve"> лет. Программа может корректироваться в процессе </w:t>
      </w:r>
      <w:r w:rsidR="00A915FC" w:rsidRPr="000F15B5">
        <w:t>работы с</w:t>
      </w:r>
      <w:r w:rsidR="004728DE" w:rsidRPr="000F15B5">
        <w:t xml:space="preserve"> учетом возможностей материально-технической базы, возрастных особенностей обучающихся, их способностей усваивать материал.</w:t>
      </w:r>
    </w:p>
    <w:p w:rsidR="004728DE" w:rsidRPr="000F15B5" w:rsidRDefault="004728DE" w:rsidP="0083162A">
      <w:pPr>
        <w:pStyle w:val="a6"/>
        <w:jc w:val="both"/>
      </w:pPr>
      <w:r w:rsidRPr="00A915FC">
        <w:rPr>
          <w:i/>
          <w:color w:val="002060"/>
        </w:rPr>
        <w:t>Сроки реализации</w:t>
      </w:r>
      <w:r w:rsidR="00480456" w:rsidRPr="000F15B5">
        <w:t>. Рассчитана на 3</w:t>
      </w:r>
      <w:r w:rsidRPr="000F15B5">
        <w:t>года обучения.</w:t>
      </w:r>
    </w:p>
    <w:p w:rsidR="004728DE" w:rsidRPr="000F15B5" w:rsidRDefault="004728DE" w:rsidP="0083162A">
      <w:pPr>
        <w:pStyle w:val="a6"/>
        <w:jc w:val="both"/>
      </w:pPr>
      <w:r w:rsidRPr="00A915FC">
        <w:rPr>
          <w:i/>
          <w:color w:val="002060"/>
        </w:rPr>
        <w:t>Формы и режим занятий.</w:t>
      </w:r>
      <w:r w:rsidRPr="00A915FC">
        <w:rPr>
          <w:color w:val="002060"/>
        </w:rPr>
        <w:t xml:space="preserve"> </w:t>
      </w:r>
      <w:r w:rsidR="00480456" w:rsidRPr="000F15B5">
        <w:t>Занятия проводятся 1</w:t>
      </w:r>
      <w:r w:rsidRPr="000F15B5">
        <w:t xml:space="preserve"> раза в неделю</w:t>
      </w:r>
      <w:r w:rsidR="00A915FC">
        <w:t xml:space="preserve"> с общим объемом 100 часов в год .</w:t>
      </w:r>
      <w:r w:rsidRPr="000F15B5">
        <w:t xml:space="preserve"> </w:t>
      </w:r>
    </w:p>
    <w:p w:rsidR="004728DE" w:rsidRPr="00A915FC" w:rsidRDefault="004728DE" w:rsidP="0083162A">
      <w:pPr>
        <w:pStyle w:val="a6"/>
        <w:jc w:val="both"/>
        <w:rPr>
          <w:rStyle w:val="23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000F15B5">
        <w:rPr>
          <w:i/>
        </w:rPr>
        <w:t xml:space="preserve"> </w:t>
      </w:r>
      <w:r w:rsidRPr="000F15B5">
        <w:t>Программа предусматривает организацию активных форм проведения занятий с обучающимися. Это и традиционные занятия с применением иллюстративных и интерактивных презентаций, с применением индивидуальных, парных и групповых творческих работ, тематические консультации. А также устные журналы, диспуты, выставки, коллективные игры, встречи с интересными людьми, конкурсы и ви</w:t>
      </w:r>
      <w:r w:rsidR="00A915FC">
        <w:t>кторины.</w:t>
      </w:r>
    </w:p>
    <w:p w:rsidR="00C3776B" w:rsidRPr="00612D69" w:rsidRDefault="00C3776B" w:rsidP="0083162A">
      <w:pPr>
        <w:pStyle w:val="a6"/>
        <w:jc w:val="both"/>
        <w:rPr>
          <w:rFonts w:ascii="Monotype Corsiva" w:hAnsi="Monotype Corsiva"/>
          <w:sz w:val="28"/>
          <w:szCs w:val="28"/>
        </w:rPr>
      </w:pPr>
    </w:p>
    <w:p w:rsidR="00A915FC" w:rsidRDefault="00C3776B" w:rsidP="0083162A">
      <w:pPr>
        <w:pStyle w:val="a6"/>
        <w:jc w:val="both"/>
      </w:pPr>
      <w:r w:rsidRPr="00612D69">
        <w:rPr>
          <w:rStyle w:val="a5"/>
          <w:rFonts w:ascii="Monotype Corsiva" w:hAnsi="Monotype Corsiva" w:cs="Times New Roman"/>
          <w:b/>
          <w:bCs/>
          <w:color w:val="002060"/>
          <w:sz w:val="28"/>
          <w:szCs w:val="28"/>
        </w:rPr>
        <w:lastRenderedPageBreak/>
        <w:t>Целью</w:t>
      </w:r>
      <w:r w:rsidRPr="00612D69">
        <w:rPr>
          <w:rFonts w:ascii="Monotype Corsiva" w:hAnsi="Monotype Corsiva"/>
          <w:b/>
          <w:color w:val="002060"/>
          <w:sz w:val="28"/>
          <w:szCs w:val="28"/>
        </w:rPr>
        <w:t xml:space="preserve"> курса является:</w:t>
      </w:r>
      <w:r w:rsidRPr="000F15B5">
        <w:br/>
        <w:t>1.  Развитие творческого и познавательного потенциала одаренного ребенка, его коммуникативных способностей.</w:t>
      </w:r>
    </w:p>
    <w:p w:rsidR="00612D69" w:rsidRDefault="00612D69" w:rsidP="0083162A">
      <w:pPr>
        <w:pStyle w:val="a6"/>
        <w:jc w:val="both"/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2.</w:t>
      </w:r>
      <w:r w:rsidR="00A915FC">
        <w:rPr>
          <w:rFonts w:ascii="Arial" w:hAnsi="Arial" w:cs="Arial"/>
          <w:color w:val="333333"/>
          <w:sz w:val="20"/>
          <w:szCs w:val="20"/>
          <w:shd w:val="clear" w:color="auto" w:fill="FFFFFF"/>
        </w:rPr>
        <w:t>Формирование и </w:t>
      </w:r>
      <w:r w:rsidR="00A915F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развитие</w:t>
      </w:r>
      <w:r w:rsidR="00A915F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A915F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исследовательских</w:t>
      </w:r>
      <w:r w:rsidR="00A915F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A915F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умений</w:t>
      </w:r>
      <w:r w:rsidR="00A915FC">
        <w:rPr>
          <w:rFonts w:ascii="Arial" w:hAnsi="Arial" w:cs="Arial"/>
          <w:color w:val="333333"/>
          <w:sz w:val="20"/>
          <w:szCs w:val="20"/>
          <w:shd w:val="clear" w:color="auto" w:fill="FFFFFF"/>
        </w:rPr>
        <w:t> и </w:t>
      </w:r>
      <w:r w:rsidR="00A915F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навыков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A915F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посредством их включения в проектную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деятельность</w:t>
      </w:r>
      <w:r>
        <w:br/>
        <w:t>3</w:t>
      </w:r>
      <w:r w:rsidR="00C3776B" w:rsidRPr="000F15B5">
        <w:t>.  Воспитание чувства патриотизма, гражданственности, формирование национального самосознания, уважения к историче</w:t>
      </w:r>
      <w:r>
        <w:t xml:space="preserve">скому и культурному наследию. </w:t>
      </w:r>
    </w:p>
    <w:p w:rsidR="00C3776B" w:rsidRPr="000F15B5" w:rsidRDefault="00612D69" w:rsidP="0083162A">
      <w:pPr>
        <w:pStyle w:val="a6"/>
        <w:jc w:val="both"/>
      </w:pPr>
      <w:r>
        <w:t>4.</w:t>
      </w:r>
      <w:r w:rsidRPr="00612D69">
        <w:t>Научно-исследовательские работы и рефераты с последующей защитой.</w:t>
      </w:r>
      <w:r w:rsidRPr="00612D69">
        <w:br/>
      </w:r>
      <w:r>
        <w:t>5.</w:t>
      </w:r>
      <w:r w:rsidR="00C3776B" w:rsidRPr="000F15B5">
        <w:t>  Актуализация знаний по различным предметам, расширение кругозора.</w:t>
      </w:r>
    </w:p>
    <w:p w:rsidR="00612D69" w:rsidRDefault="00C3776B" w:rsidP="0083162A">
      <w:pPr>
        <w:pStyle w:val="a6"/>
        <w:jc w:val="both"/>
      </w:pPr>
      <w:r w:rsidRPr="00612D69">
        <w:rPr>
          <w:rStyle w:val="a5"/>
          <w:rFonts w:ascii="Monotype Corsiva" w:hAnsi="Monotype Corsiva" w:cs="Times New Roman"/>
          <w:b/>
          <w:bCs/>
          <w:color w:val="002060"/>
          <w:sz w:val="28"/>
          <w:szCs w:val="28"/>
        </w:rPr>
        <w:t>Задачи</w:t>
      </w:r>
      <w:r w:rsidRPr="00612D69">
        <w:rPr>
          <w:rFonts w:ascii="Monotype Corsiva" w:hAnsi="Monotype Corsiva"/>
          <w:b/>
          <w:color w:val="002060"/>
          <w:sz w:val="28"/>
          <w:szCs w:val="28"/>
        </w:rPr>
        <w:t xml:space="preserve"> курса.</w:t>
      </w:r>
      <w:r w:rsidRPr="000F15B5">
        <w:br/>
        <w:t>1. Познакомить с методами научного исследования, работа с историческими источниками, отбор материала, оформление работы;</w:t>
      </w:r>
      <w:r w:rsidRPr="000F15B5">
        <w:br/>
        <w:t>2. Повышать информационную и коммуникативную ком</w:t>
      </w:r>
      <w:r w:rsidR="00612D69">
        <w:t xml:space="preserve">петентность учащихся; </w:t>
      </w:r>
      <w:r w:rsidR="00612D69">
        <w:br/>
        <w:t>3.</w:t>
      </w:r>
      <w:r w:rsidRPr="000F15B5">
        <w:t xml:space="preserve"> Способствовать самоопределению ученика;</w:t>
      </w:r>
    </w:p>
    <w:p w:rsidR="00C3776B" w:rsidRPr="000F15B5" w:rsidRDefault="00C3776B" w:rsidP="0083162A">
      <w:pPr>
        <w:pStyle w:val="a6"/>
        <w:jc w:val="both"/>
      </w:pPr>
      <w:r w:rsidRPr="000F15B5">
        <w:t xml:space="preserve"> 4.Развивать познавательный интерес к предмету; </w:t>
      </w:r>
    </w:p>
    <w:p w:rsidR="00C3776B" w:rsidRPr="000F15B5" w:rsidRDefault="00C3776B" w:rsidP="0083162A">
      <w:pPr>
        <w:pStyle w:val="a6"/>
        <w:jc w:val="both"/>
      </w:pPr>
      <w:r w:rsidRPr="000F15B5">
        <w:t>5.Вооружать учащихся специальными и общенаучными умениями, позволяющими им самостоятельно добывать информацию исторического и географического характера;</w:t>
      </w:r>
    </w:p>
    <w:p w:rsidR="00C3776B" w:rsidRPr="000F15B5" w:rsidRDefault="00C3776B" w:rsidP="0083162A">
      <w:pPr>
        <w:pStyle w:val="a6"/>
        <w:jc w:val="both"/>
      </w:pPr>
      <w:r w:rsidRPr="000F15B5">
        <w:t xml:space="preserve">6.Демонстрация новых способов действия, новых видов деятельности.  </w:t>
      </w:r>
    </w:p>
    <w:p w:rsidR="00C3776B" w:rsidRPr="000F15B5" w:rsidRDefault="00C3776B" w:rsidP="0083162A">
      <w:pPr>
        <w:pStyle w:val="a6"/>
        <w:jc w:val="both"/>
      </w:pPr>
      <w:r w:rsidRPr="000F15B5">
        <w:t>7.Научить навыкам самоанализа.</w:t>
      </w:r>
      <w:r w:rsidRPr="000F15B5">
        <w:br/>
        <w:t xml:space="preserve">Занятия предполагают различные виды деятельности учащихся и формы проведения: работа с архивными документами, работа и историческими источниками (публикации, экспозиции выставок), </w:t>
      </w:r>
      <w:r w:rsidR="00612D69">
        <w:t>участие на конкурсах,конференциях.</w:t>
      </w:r>
    </w:p>
    <w:p w:rsidR="000E5B55" w:rsidRPr="000F15B5" w:rsidRDefault="00C3776B" w:rsidP="0083162A">
      <w:pPr>
        <w:pStyle w:val="a6"/>
        <w:jc w:val="both"/>
        <w:rPr>
          <w:color w:val="000000"/>
        </w:rPr>
      </w:pPr>
      <w:r w:rsidRPr="0083162A">
        <w:rPr>
          <w:rStyle w:val="a5"/>
          <w:rFonts w:ascii="Times New Roman" w:hAnsi="Times New Roman" w:cs="Times New Roman"/>
          <w:b/>
          <w:bCs/>
          <w:color w:val="002060"/>
          <w:sz w:val="24"/>
          <w:szCs w:val="24"/>
        </w:rPr>
        <w:t>Предлагаемые результаты.</w:t>
      </w:r>
      <w:r w:rsidR="000E5B55" w:rsidRPr="0083162A">
        <w:rPr>
          <w:color w:val="002060"/>
          <w:u w:val="single"/>
        </w:rPr>
        <w:t xml:space="preserve"> </w:t>
      </w:r>
      <w:r w:rsidR="000E5B55" w:rsidRPr="000F15B5">
        <w:rPr>
          <w:color w:val="000000"/>
          <w:u w:val="single"/>
        </w:rPr>
        <w:t>Ожидаемые конечные результаты реализации программы.</w:t>
      </w:r>
    </w:p>
    <w:p w:rsidR="000E5B55" w:rsidRPr="000F15B5" w:rsidRDefault="000E5B55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Использование системы диагностики для выявления и отслеживания различных типов одаренности.</w:t>
      </w:r>
    </w:p>
    <w:p w:rsidR="000E5B55" w:rsidRPr="000F15B5" w:rsidRDefault="000E5B55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Развитие потенциала детей.</w:t>
      </w:r>
    </w:p>
    <w:p w:rsidR="000E5B55" w:rsidRPr="000F15B5" w:rsidRDefault="000E5B55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Проведение мероприятий по организации исследовательской работы с одаренными детьми.</w:t>
      </w:r>
    </w:p>
    <w:p w:rsidR="000E5B55" w:rsidRPr="000F15B5" w:rsidRDefault="000E5B55" w:rsidP="0083162A">
      <w:pPr>
        <w:pStyle w:val="a6"/>
        <w:jc w:val="both"/>
        <w:rPr>
          <w:color w:val="000000"/>
        </w:rPr>
      </w:pPr>
      <w:r w:rsidRPr="000F15B5">
        <w:rPr>
          <w:color w:val="000000"/>
        </w:rPr>
        <w:t>Создание условий под</w:t>
      </w:r>
      <w:r w:rsidR="00612D69">
        <w:rPr>
          <w:color w:val="000000"/>
        </w:rPr>
        <w:t>держки и защиты одаренных детей</w:t>
      </w:r>
    </w:p>
    <w:p w:rsidR="00A60115" w:rsidRPr="00A60115" w:rsidRDefault="00C3776B" w:rsidP="0083162A">
      <w:pPr>
        <w:pStyle w:val="a6"/>
        <w:jc w:val="both"/>
      </w:pPr>
      <w:r w:rsidRPr="000F15B5">
        <w:rPr>
          <w:color w:val="FF0000"/>
        </w:rPr>
        <w:br/>
      </w:r>
      <w:r w:rsidR="008162FA" w:rsidRPr="00612D69">
        <w:rPr>
          <w:b/>
          <w:i/>
          <w:color w:val="002060"/>
        </w:rPr>
        <w:t>Формы подведения итогов</w:t>
      </w:r>
      <w:r w:rsidR="008162FA" w:rsidRPr="000F15B5">
        <w:rPr>
          <w:i/>
          <w:color w:val="000000"/>
        </w:rPr>
        <w:t>:</w:t>
      </w:r>
      <w:r w:rsidR="008162FA" w:rsidRPr="000F15B5">
        <w:t xml:space="preserve"> </w:t>
      </w:r>
      <w:r w:rsidR="00402702" w:rsidRPr="000F15B5">
        <w:t>наблюдение, беседа</w:t>
      </w:r>
      <w:r w:rsidR="008162FA" w:rsidRPr="000F15B5">
        <w:t>, фронта</w:t>
      </w:r>
      <w:r w:rsidR="00612D69">
        <w:t xml:space="preserve">льный </w:t>
      </w:r>
      <w:r w:rsidR="00402702">
        <w:t>опрос, зачет</w:t>
      </w:r>
      <w:r w:rsidR="008162FA" w:rsidRPr="000F15B5">
        <w:t xml:space="preserve">, практикум, самостоятельная работа. Участие обучающихся в краевых научно-практических конференциях, конкурсах, выставках. Открытое занятие </w:t>
      </w:r>
      <w:r w:rsidR="00A60115">
        <w:t>для родителей, защита рефератов</w:t>
      </w:r>
    </w:p>
    <w:p w:rsidR="00A60115" w:rsidRDefault="00A60115" w:rsidP="0083162A">
      <w:pPr>
        <w:jc w:val="both"/>
      </w:pPr>
    </w:p>
    <w:p w:rsidR="00612D69" w:rsidRDefault="00A60115" w:rsidP="0083162A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0115">
        <w:rPr>
          <w:rFonts w:ascii="Times New Roman" w:hAnsi="Times New Roman" w:cs="Times New Roman"/>
          <w:color w:val="FF0000"/>
          <w:sz w:val="36"/>
          <w:szCs w:val="36"/>
        </w:rPr>
        <w:t xml:space="preserve">Содержания обучения учебного плана на </w:t>
      </w:r>
      <w:r w:rsidR="00612D69">
        <w:rPr>
          <w:rFonts w:ascii="Times New Roman" w:hAnsi="Times New Roman" w:cs="Times New Roman"/>
          <w:color w:val="FF0000"/>
          <w:sz w:val="36"/>
          <w:szCs w:val="36"/>
        </w:rPr>
        <w:t xml:space="preserve">3 года </w:t>
      </w:r>
    </w:p>
    <w:p w:rsidR="00686416" w:rsidRPr="00612D69" w:rsidRDefault="00612D69" w:rsidP="0083162A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0115">
        <w:rPr>
          <w:rFonts w:ascii="Monotype Corsiva" w:hAnsi="Monotype Corsiva"/>
          <w:b/>
          <w:color w:val="002060"/>
        </w:rPr>
        <w:t xml:space="preserve">УЧЕБНЫЙ </w:t>
      </w:r>
      <w:r>
        <w:rPr>
          <w:rFonts w:ascii="Monotype Corsiva" w:hAnsi="Monotype Corsiva"/>
          <w:b/>
          <w:color w:val="002060"/>
        </w:rPr>
        <w:t>ПЛАН</w:t>
      </w:r>
      <w:r w:rsidR="00707955">
        <w:rPr>
          <w:rFonts w:ascii="Monotype Corsiva" w:hAnsi="Monotype Corsiva"/>
          <w:b/>
          <w:color w:val="002060"/>
        </w:rPr>
        <w:t xml:space="preserve">  </w:t>
      </w:r>
      <w:r w:rsidR="00707955" w:rsidRPr="00707955">
        <w:rPr>
          <w:rFonts w:ascii="Monotype Corsiva" w:hAnsi="Monotype Corsiva"/>
          <w:b/>
          <w:color w:val="FF0000"/>
          <w:sz w:val="28"/>
          <w:szCs w:val="28"/>
        </w:rPr>
        <w:t>на первый</w:t>
      </w:r>
      <w:r w:rsidR="00707955" w:rsidRPr="00707955">
        <w:rPr>
          <w:rFonts w:ascii="Monotype Corsiva" w:hAnsi="Monotype Corsiva"/>
          <w:b/>
          <w:color w:val="FF0000"/>
        </w:rPr>
        <w:t xml:space="preserve"> </w:t>
      </w:r>
      <w:r w:rsidR="00686416" w:rsidRPr="00707955">
        <w:rPr>
          <w:rFonts w:ascii="Monotype Corsiva" w:hAnsi="Monotype Corsiva"/>
          <w:b/>
          <w:color w:val="FF0000"/>
        </w:rPr>
        <w:t xml:space="preserve"> </w:t>
      </w:r>
      <w:r w:rsidR="00707955">
        <w:rPr>
          <w:rFonts w:ascii="Monotype Corsiva" w:hAnsi="Monotype Corsiva"/>
          <w:b/>
          <w:color w:val="002060"/>
        </w:rPr>
        <w:t>ГОД</w:t>
      </w:r>
      <w:r w:rsidR="00686416" w:rsidRPr="00A60115">
        <w:rPr>
          <w:rFonts w:ascii="Monotype Corsiva" w:hAnsi="Monotype Corsiva"/>
          <w:b/>
          <w:color w:val="002060"/>
        </w:rPr>
        <w:t xml:space="preserve"> ОБУЧЕНИЯ</w:t>
      </w:r>
    </w:p>
    <w:p w:rsidR="00686416" w:rsidRPr="00A60115" w:rsidRDefault="00686416" w:rsidP="0083162A">
      <w:pPr>
        <w:pStyle w:val="a6"/>
        <w:jc w:val="both"/>
        <w:rPr>
          <w:rFonts w:ascii="Monotype Corsiva" w:hAnsi="Monotype Corsiva"/>
          <w:b/>
          <w:color w:val="002060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098"/>
        <w:gridCol w:w="871"/>
        <w:gridCol w:w="3263"/>
      </w:tblGrid>
      <w:tr w:rsidR="00686416" w:rsidRPr="000F15B5" w:rsidTr="0070165A">
        <w:trPr>
          <w:trHeight w:val="37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№ п/п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Название раздела, темы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            Форма аттестации</w:t>
            </w:r>
          </w:p>
        </w:tc>
      </w:tr>
      <w:tr w:rsidR="00686416" w:rsidRPr="000F15B5" w:rsidTr="0070165A">
        <w:trPr>
          <w:trHeight w:val="585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Всего </w:t>
            </w: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Форма контроля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  <w:r w:rsidRPr="000F15B5">
              <w:t>Введение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</w:t>
            </w:r>
            <w:r w:rsidRPr="000F15B5">
              <w:rPr>
                <w:color w:val="000000"/>
              </w:rPr>
              <w:t>Диагностика уровня интеллекта, познавательных возможностей самореализации, социализации учащихся с целью привлечения их к исследовательской работе по краеведению.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Мониторинг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Историческое краеведение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Игра «Мой край»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Работа над проектом «Моя малая родина-Султанянгиюрт»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lastRenderedPageBreak/>
              <w:t>1.Сбор материала по теме исследования, работа в библиотеке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2.Работа в школьном музее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3.Встреча со старожилами села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  <w:r w:rsidRPr="000F15B5">
              <w:rPr>
                <w:color w:val="000000"/>
              </w:rPr>
              <w:t>4.Практическое занятия «Требования к исследовательской работе».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rPr>
                <w:color w:val="000000"/>
              </w:rPr>
              <w:t>5.Начало оформления работ. Практическое занятие «Требования к оформлению исследовательских работ».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  <w:r w:rsidRPr="000F15B5">
              <w:rPr>
                <w:color w:val="000000"/>
              </w:rPr>
              <w:t>6.Завершение исследовательских работ. Практическое занятие «Методика защиты исследовательских работ».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  <w:r w:rsidRPr="000F15B5">
              <w:rPr>
                <w:color w:val="000000"/>
              </w:rPr>
              <w:t>7. Участие в школьной научно-практической конференции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lastRenderedPageBreak/>
              <w:t>7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lastRenderedPageBreak/>
              <w:t xml:space="preserve">Конкурс рисунков и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проектов «Мое село»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  <w:r w:rsidRPr="000F15B5">
              <w:rPr>
                <w:color w:val="000000"/>
              </w:rPr>
              <w:t>Тренироваться защищать работу.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</w:p>
          <w:p w:rsidR="00686416" w:rsidRPr="000F15B5" w:rsidRDefault="00686416" w:rsidP="0083162A">
            <w:pPr>
              <w:pStyle w:val="a6"/>
              <w:jc w:val="both"/>
              <w:rPr>
                <w:color w:val="000000"/>
              </w:rPr>
            </w:pP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rPr>
                <w:color w:val="000000"/>
              </w:rPr>
              <w:t>Подготовиться к участию в школьной конференции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rPr>
                <w:color w:val="000000"/>
              </w:rPr>
              <w:t>Участие в районном конкурсе исследовательских работ учащихся и других конкурсах.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4728DE" w:rsidP="0083162A">
            <w:pPr>
              <w:pStyle w:val="a6"/>
              <w:jc w:val="both"/>
            </w:pPr>
            <w:r w:rsidRPr="000F15B5">
              <w:t>Защита проекта ««Моя малая родина-Султанянгиюрт»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4.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Изучение археологического наследия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Археологические памятники средневековья (</w:t>
            </w:r>
            <w:r w:rsidRPr="000F15B5">
              <w:rPr>
                <w:lang w:val="en-US"/>
              </w:rPr>
              <w:t>IV</w:t>
            </w:r>
            <w:r w:rsidRPr="000F15B5">
              <w:t xml:space="preserve">- </w:t>
            </w:r>
            <w:r w:rsidRPr="000F15B5">
              <w:rPr>
                <w:lang w:val="en-US"/>
              </w:rPr>
              <w:t>XII</w:t>
            </w:r>
            <w:r w:rsidRPr="000F15B5">
              <w:t xml:space="preserve"> вв) </w:t>
            </w:r>
            <w:r w:rsidR="0083162A" w:rsidRPr="000F15B5">
              <w:t>Султанянгиюртовское поселение</w:t>
            </w:r>
            <w:r w:rsidRPr="000F15B5">
              <w:t>. Курганы Гермен, Кизияр-Тюбе, Чагар-Тюбе, Айтмыш-Алты и др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Практическая работа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83162A" w:rsidP="0083162A">
            <w:pPr>
              <w:pStyle w:val="a6"/>
              <w:jc w:val="both"/>
            </w:pPr>
            <w:r>
              <w:t>З</w:t>
            </w:r>
            <w:r w:rsidR="00686416" w:rsidRPr="000F15B5">
              <w:t>накомство с археологическими объектами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5.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DE" w:rsidRPr="000F15B5" w:rsidRDefault="00686416" w:rsidP="0083162A">
            <w:pPr>
              <w:pStyle w:val="a6"/>
              <w:jc w:val="both"/>
            </w:pPr>
            <w:r w:rsidRPr="000F15B5">
              <w:t>История заселения и освоения</w:t>
            </w:r>
          </w:p>
          <w:p w:rsidR="004728DE" w:rsidRPr="000F15B5" w:rsidRDefault="00686416" w:rsidP="0083162A">
            <w:pPr>
              <w:pStyle w:val="a6"/>
              <w:jc w:val="both"/>
            </w:pPr>
            <w:r w:rsidRPr="000F15B5">
              <w:t xml:space="preserve"> История происхождения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с. С</w:t>
            </w:r>
            <w:r w:rsidR="004728DE" w:rsidRPr="000F15B5">
              <w:t>ултанянгиюрт</w:t>
            </w:r>
          </w:p>
          <w:p w:rsidR="00686416" w:rsidRPr="000F15B5" w:rsidRDefault="0083162A" w:rsidP="0083162A">
            <w:pPr>
              <w:pStyle w:val="a6"/>
              <w:jc w:val="both"/>
            </w:pPr>
            <w:r>
              <w:t>Этапы заселения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Участие в конкурсах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6.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Население Султанянгиюрта;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333333"/>
              </w:rPr>
            </w:pPr>
            <w:r w:rsidRPr="000F15B5">
              <w:rPr>
                <w:color w:val="333333"/>
              </w:rPr>
              <w:t>1.рассмотрена динамика численности населения ;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333333"/>
              </w:rPr>
            </w:pPr>
            <w:r w:rsidRPr="000F15B5">
              <w:rPr>
                <w:color w:val="333333"/>
              </w:rPr>
              <w:t>2.рассмотрено влияние естественного и механического движения населения на изменение численности населения села;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333333"/>
              </w:rPr>
            </w:pPr>
            <w:r w:rsidRPr="000F15B5">
              <w:rPr>
                <w:color w:val="333333"/>
              </w:rPr>
              <w:t>3.изучена поло-возрастная структура населения и выявлено её влияние на трудовые ресурсы;</w:t>
            </w:r>
          </w:p>
          <w:p w:rsidR="00686416" w:rsidRPr="000F15B5" w:rsidRDefault="00686416" w:rsidP="0083162A">
            <w:pPr>
              <w:pStyle w:val="a6"/>
              <w:jc w:val="both"/>
              <w:rPr>
                <w:color w:val="333333"/>
              </w:rPr>
            </w:pPr>
            <w:r w:rsidRPr="000F15B5">
              <w:rPr>
                <w:color w:val="333333"/>
              </w:rPr>
              <w:t>4.рассмотрен уровень образования трудовых ресурсов и их занятость по сферам;</w:t>
            </w:r>
          </w:p>
          <w:p w:rsidR="004728DE" w:rsidRPr="000F15B5" w:rsidRDefault="004728DE" w:rsidP="0083162A">
            <w:pPr>
              <w:pStyle w:val="a6"/>
              <w:jc w:val="both"/>
              <w:rPr>
                <w:color w:val="333333"/>
              </w:rPr>
            </w:pPr>
          </w:p>
          <w:p w:rsidR="00686416" w:rsidRPr="000F15B5" w:rsidRDefault="00686416" w:rsidP="0083162A">
            <w:pPr>
              <w:pStyle w:val="a6"/>
              <w:jc w:val="both"/>
              <w:rPr>
                <w:color w:val="333333"/>
              </w:rPr>
            </w:pPr>
            <w:r w:rsidRPr="000F15B5">
              <w:rPr>
                <w:color w:val="333333"/>
              </w:rPr>
              <w:t>5.изучен национальный состав населения села;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Занятие-зачет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8.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Моя родословная. 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1.Я и мое имя.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2.Национальная кухня моей семьи. 3.Моя школа – мой дом.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4. Из истории школы. Традиции школы. 5.Мой дом. Мой двор. Моя улица, почему так названа.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lastRenderedPageBreak/>
              <w:t>6.«Улицы нашего села»: пешая экскурсия (в рамках проекта «Я и моё село», музей) 7.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7.Достопримечательности нашей улицы. За что люблю, что бы изменил.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lastRenderedPageBreak/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 Знакомство с памятными местами района. Фотографирование и зарисовки. 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Оформление и защита проекта «Генеалогическое древо»</w:t>
            </w: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9.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Военно-патриотическое </w:t>
            </w:r>
            <w:r w:rsidR="00A60115" w:rsidRPr="000F15B5">
              <w:t>наследие.</w:t>
            </w:r>
            <w:r w:rsidRPr="000F15B5">
              <w:t xml:space="preserve"> Знатные земляки – герои войны и </w:t>
            </w:r>
            <w:r w:rsidR="00A60115" w:rsidRPr="000F15B5">
              <w:t>труда:</w:t>
            </w:r>
            <w:r w:rsidRPr="000F15B5">
              <w:t xml:space="preserve"> Встречи с ветеранами войны и труда.  Экскурсия в музеи боевой и трудовой славы.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Викторина «История в лицах».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>Фотографирование и зарисовка.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Защита проекта «Султанянгиюртовцы –участники ВОВ» 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12.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Итоговое занятие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Default="00686416" w:rsidP="0083162A">
            <w:pPr>
              <w:pStyle w:val="a6"/>
              <w:jc w:val="both"/>
            </w:pPr>
            <w:r w:rsidRPr="000F15B5">
              <w:t>Отчетная выставка. Подведение итогов работы за учебный период. Учет результатов. Проведения конкурса презентаций:</w:t>
            </w:r>
          </w:p>
          <w:p w:rsidR="00686416" w:rsidRPr="000F15B5" w:rsidRDefault="00686416" w:rsidP="0083162A">
            <w:pPr>
              <w:pStyle w:val="a6"/>
              <w:jc w:val="both"/>
            </w:pPr>
            <w:r w:rsidRPr="000F15B5">
              <w:t xml:space="preserve">«Мой </w:t>
            </w:r>
            <w:r w:rsidR="00612D69" w:rsidRPr="000F15B5">
              <w:t>край</w:t>
            </w:r>
            <w:r w:rsidR="00612D69">
              <w:t xml:space="preserve"> родной</w:t>
            </w:r>
            <w:r w:rsidRPr="000F15B5">
              <w:t>».</w:t>
            </w:r>
          </w:p>
          <w:p w:rsidR="00686416" w:rsidRPr="000F15B5" w:rsidRDefault="00686416" w:rsidP="0083162A">
            <w:pPr>
              <w:pStyle w:val="a6"/>
              <w:jc w:val="both"/>
            </w:pPr>
          </w:p>
          <w:p w:rsidR="00686416" w:rsidRPr="000F15B5" w:rsidRDefault="00686416" w:rsidP="0083162A">
            <w:pPr>
              <w:pStyle w:val="a6"/>
              <w:jc w:val="both"/>
            </w:pPr>
          </w:p>
        </w:tc>
      </w:tr>
      <w:tr w:rsidR="00686416" w:rsidRPr="000F15B5" w:rsidTr="0070165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  <w:r w:rsidRPr="000F15B5">
              <w:t>33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16" w:rsidRPr="000F15B5" w:rsidRDefault="00686416" w:rsidP="0083162A">
            <w:pPr>
              <w:pStyle w:val="a6"/>
              <w:jc w:val="both"/>
            </w:pPr>
          </w:p>
        </w:tc>
      </w:tr>
    </w:tbl>
    <w:p w:rsidR="001F0626" w:rsidRPr="000F15B5" w:rsidRDefault="001F0626" w:rsidP="0083162A">
      <w:pPr>
        <w:pStyle w:val="a6"/>
        <w:jc w:val="both"/>
        <w:rPr>
          <w:i/>
        </w:rPr>
      </w:pPr>
    </w:p>
    <w:p w:rsidR="000F15B5" w:rsidRPr="00A60115" w:rsidRDefault="000F15B5" w:rsidP="0083162A">
      <w:pPr>
        <w:pStyle w:val="a6"/>
        <w:jc w:val="both"/>
        <w:rPr>
          <w:rFonts w:ascii="Monotype Corsiva" w:hAnsi="Monotype Corsiva"/>
          <w:b/>
          <w:color w:val="002060"/>
        </w:rPr>
      </w:pPr>
      <w:r w:rsidRPr="00A60115">
        <w:rPr>
          <w:rFonts w:ascii="Monotype Corsiva" w:hAnsi="Monotype Corsiva"/>
          <w:b/>
          <w:color w:val="002060"/>
        </w:rPr>
        <w:t xml:space="preserve">                                                           УЧЕБНЫЙ </w:t>
      </w:r>
      <w:r w:rsidR="00707955">
        <w:rPr>
          <w:rFonts w:ascii="Monotype Corsiva" w:hAnsi="Monotype Corsiva"/>
          <w:b/>
          <w:color w:val="002060"/>
        </w:rPr>
        <w:t xml:space="preserve">ПЛАН  </w:t>
      </w:r>
      <w:r w:rsidR="00707955" w:rsidRPr="00707955">
        <w:rPr>
          <w:rFonts w:ascii="Monotype Corsiva" w:hAnsi="Monotype Corsiva"/>
          <w:b/>
          <w:color w:val="FF0000"/>
          <w:sz w:val="28"/>
          <w:szCs w:val="28"/>
        </w:rPr>
        <w:t>на второй</w:t>
      </w:r>
      <w:r w:rsidR="00707955" w:rsidRPr="00707955">
        <w:rPr>
          <w:rFonts w:ascii="Monotype Corsiva" w:hAnsi="Monotype Corsiva"/>
          <w:b/>
          <w:color w:val="FF0000"/>
        </w:rPr>
        <w:t xml:space="preserve"> </w:t>
      </w:r>
      <w:r w:rsidRPr="00707955">
        <w:rPr>
          <w:rFonts w:ascii="Monotype Corsiva" w:hAnsi="Monotype Corsiva"/>
          <w:b/>
          <w:color w:val="FF0000"/>
        </w:rPr>
        <w:t xml:space="preserve"> </w:t>
      </w:r>
      <w:r w:rsidR="00707955">
        <w:rPr>
          <w:rFonts w:ascii="Monotype Corsiva" w:hAnsi="Monotype Corsiva"/>
          <w:b/>
          <w:color w:val="002060"/>
        </w:rPr>
        <w:t xml:space="preserve">ГОД </w:t>
      </w:r>
      <w:r w:rsidRPr="00A60115">
        <w:rPr>
          <w:rFonts w:ascii="Monotype Corsiva" w:hAnsi="Monotype Corsiva"/>
          <w:b/>
          <w:color w:val="002060"/>
        </w:rPr>
        <w:t>ОБУЧЕНИЯ</w:t>
      </w:r>
    </w:p>
    <w:p w:rsidR="000F15B5" w:rsidRPr="00A60115" w:rsidRDefault="000F15B5" w:rsidP="0083162A">
      <w:pPr>
        <w:pStyle w:val="a6"/>
        <w:jc w:val="both"/>
        <w:rPr>
          <w:rFonts w:ascii="Monotype Corsiva" w:hAnsi="Monotype Corsiva"/>
          <w:b/>
          <w:color w:val="002060"/>
        </w:rPr>
      </w:pPr>
    </w:p>
    <w:tbl>
      <w:tblPr>
        <w:tblW w:w="8931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AC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387"/>
        <w:gridCol w:w="834"/>
        <w:gridCol w:w="3001"/>
      </w:tblGrid>
      <w:tr w:rsidR="00A60115" w:rsidRPr="00A60115" w:rsidTr="00A60115">
        <w:trPr>
          <w:trHeight w:val="5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№ п/п</w:t>
            </w:r>
          </w:p>
        </w:tc>
        <w:tc>
          <w:tcPr>
            <w:tcW w:w="43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Название раздела, темы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Количество часов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Формы аттестации/ контроля</w:t>
            </w:r>
          </w:p>
        </w:tc>
      </w:tr>
      <w:tr w:rsidR="00A60115" w:rsidRPr="00A60115" w:rsidTr="00A60115">
        <w:trPr>
          <w:trHeight w:val="54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E3EAC7"/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43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EAC7"/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EAC7"/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</w:tr>
      <w:tr w:rsidR="00A60115" w:rsidRPr="00A60115" w:rsidTr="00A60115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1.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Введение. Знакомство</w:t>
            </w:r>
            <w:r w:rsidR="000F15B5" w:rsidRPr="00A60115">
              <w:rPr>
                <w:color w:val="000000" w:themeColor="text1"/>
              </w:rPr>
              <w:t xml:space="preserve"> с планом работы. Выбор тем для исследовательской работы.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Индивидуальные консультации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Занятие-беседа</w:t>
            </w:r>
          </w:p>
        </w:tc>
      </w:tr>
      <w:tr w:rsidR="00A60115" w:rsidRPr="00A60115" w:rsidTr="00A60115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Моя малая родина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Викторина «Наш край родной»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3.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Древнейшая история края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Викторина «Знаешь ли ты свой город»;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Проект «Нижняя Кама – древняя и величавая»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4.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Кизилюртовский район: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1.И</w:t>
            </w:r>
            <w:r w:rsidR="000F15B5" w:rsidRPr="00A60115">
              <w:rPr>
                <w:color w:val="000000" w:themeColor="text1"/>
              </w:rPr>
              <w:t xml:space="preserve">стория, 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2.Р</w:t>
            </w:r>
            <w:r w:rsidR="000F15B5" w:rsidRPr="00A60115">
              <w:rPr>
                <w:color w:val="000000" w:themeColor="text1"/>
              </w:rPr>
              <w:t>ельеф</w:t>
            </w:r>
          </w:p>
          <w:p w:rsidR="00A6011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3. П</w:t>
            </w:r>
            <w:r w:rsidR="000F15B5" w:rsidRPr="00A60115">
              <w:rPr>
                <w:color w:val="000000" w:themeColor="text1"/>
              </w:rPr>
              <w:t>олезные ископаемые,</w:t>
            </w:r>
          </w:p>
          <w:p w:rsidR="00A6011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4.В</w:t>
            </w:r>
            <w:r w:rsidR="000F15B5" w:rsidRPr="00A60115">
              <w:rPr>
                <w:color w:val="000000" w:themeColor="text1"/>
              </w:rPr>
              <w:t>одные ресурсы,</w:t>
            </w:r>
          </w:p>
          <w:p w:rsidR="00A6011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5.Р</w:t>
            </w:r>
            <w:r w:rsidR="000F15B5" w:rsidRPr="00A60115">
              <w:rPr>
                <w:color w:val="000000" w:themeColor="text1"/>
              </w:rPr>
              <w:t xml:space="preserve">астительность, 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6.П</w:t>
            </w:r>
            <w:r w:rsidR="000F15B5" w:rsidRPr="00A60115">
              <w:rPr>
                <w:color w:val="000000" w:themeColor="text1"/>
              </w:rPr>
              <w:t xml:space="preserve">ромышленность, </w:t>
            </w:r>
          </w:p>
          <w:p w:rsidR="00A6011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7.С</w:t>
            </w:r>
            <w:r w:rsidR="000F15B5" w:rsidRPr="00A60115">
              <w:rPr>
                <w:color w:val="000000" w:themeColor="text1"/>
              </w:rPr>
              <w:t>ельское хозяйство,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8.Ж</w:t>
            </w:r>
            <w:r w:rsidR="000F15B5" w:rsidRPr="00A60115">
              <w:rPr>
                <w:color w:val="000000" w:themeColor="text1"/>
              </w:rPr>
              <w:t>ивотный мир,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Проекты «Живой символ района»;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Викторины «Что? Кто? Где? Когда?», «На лучшего знатока края», «Почемучек», конкурс кроссвордов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1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Экологические проблемы </w:t>
            </w:r>
            <w:r w:rsidR="00A60115" w:rsidRPr="00A60115">
              <w:rPr>
                <w:color w:val="000000" w:themeColor="text1"/>
              </w:rPr>
              <w:t>села: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Провести</w:t>
            </w:r>
            <w:r w:rsidR="000F15B5" w:rsidRPr="00A60115">
              <w:rPr>
                <w:color w:val="000000" w:themeColor="text1"/>
              </w:rPr>
              <w:t xml:space="preserve"> аудит несанкционированных свалок на территории поселка;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lastRenderedPageBreak/>
              <w:t>Составить паспорта</w:t>
            </w:r>
            <w:r w:rsidR="000F15B5" w:rsidRPr="00A60115">
              <w:rPr>
                <w:color w:val="000000" w:themeColor="text1"/>
              </w:rPr>
              <w:t xml:space="preserve"> экологических объектов (несанкционированных свалок), </w:t>
            </w:r>
            <w:r w:rsidR="00612D69" w:rsidRPr="00A60115">
              <w:rPr>
                <w:color w:val="000000" w:themeColor="text1"/>
              </w:rPr>
              <w:t>провести аудит</w:t>
            </w:r>
            <w:r w:rsidR="000F15B5" w:rsidRPr="00A60115">
              <w:rPr>
                <w:color w:val="000000" w:themeColor="text1"/>
              </w:rPr>
              <w:t xml:space="preserve"> бытовых отходов у себя дома;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Собрать и обработать информацию</w:t>
            </w:r>
            <w:r w:rsidR="000F15B5" w:rsidRPr="00A60115">
              <w:rPr>
                <w:color w:val="000000" w:themeColor="text1"/>
              </w:rPr>
              <w:t xml:space="preserve"> о проблеме бытовых отходов;</w:t>
            </w:r>
          </w:p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Собрать и обработать информацию о проблемах </w:t>
            </w:r>
            <w:r w:rsidR="000F15B5" w:rsidRPr="00A60115">
              <w:rPr>
                <w:color w:val="000000" w:themeColor="text1"/>
              </w:rPr>
              <w:t>загрязнения реки Сулак.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lastRenderedPageBreak/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A6011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Провести </w:t>
            </w:r>
            <w:r w:rsidRPr="00A60115">
              <w:rPr>
                <w:color w:val="000000" w:themeColor="text1"/>
                <w:shd w:val="clear" w:color="auto" w:fill="F6F6F6"/>
              </w:rPr>
              <w:t>экспертизу отходов</w:t>
            </w:r>
            <w:r w:rsidR="000F15B5" w:rsidRPr="00A60115">
              <w:rPr>
                <w:color w:val="000000" w:themeColor="text1"/>
                <w:shd w:val="clear" w:color="auto" w:fill="F6F6F6"/>
              </w:rPr>
              <w:t>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Разработана программа «Сделай </w:t>
            </w:r>
            <w:r w:rsidR="00A60115" w:rsidRPr="00A60115">
              <w:rPr>
                <w:color w:val="000000" w:themeColor="text1"/>
              </w:rPr>
              <w:t>свое село чистым</w:t>
            </w:r>
            <w:r w:rsidRPr="00A60115">
              <w:rPr>
                <w:color w:val="000000" w:themeColor="text1"/>
              </w:rPr>
              <w:t>».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lastRenderedPageBreak/>
              <w:t>Защита проекта «Экологические проблемы с.Султанянгиюрт.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Народные </w:t>
            </w:r>
            <w:r w:rsidR="00612D69" w:rsidRPr="00A60115">
              <w:rPr>
                <w:color w:val="000000" w:themeColor="text1"/>
              </w:rPr>
              <w:t>промыслы моего</w:t>
            </w:r>
            <w:r w:rsidRPr="00A60115">
              <w:rPr>
                <w:color w:val="000000" w:themeColor="text1"/>
              </w:rPr>
              <w:t xml:space="preserve"> села.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Производство андийских бурок;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Встреча со старожилами -андийками.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Технология </w:t>
            </w:r>
            <w:r w:rsidR="00A60115" w:rsidRPr="00A60115">
              <w:rPr>
                <w:color w:val="000000" w:themeColor="text1"/>
              </w:rPr>
              <w:t>изготовления кумыкских</w:t>
            </w:r>
            <w:r w:rsidRPr="00A60115">
              <w:rPr>
                <w:color w:val="000000" w:themeColor="text1"/>
              </w:rPr>
              <w:t xml:space="preserve"> тастаров-головного убора;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Встреча с мастерами изготовления тастаров.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Собрать материал для проекта «Традиционные народные промыслы»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Защита проекта «Традиционные народные промыслы» на республиканском конкурсе « Юный краевед»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5.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Знаменитые люди села. Р.П. Аскерханов, Г.Р. Аскерханов, Абуков М. Умаханов У. Яников А.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Экскурсия в Махачкала с целью поиска материала об Аскерханове Р.П.  Организовать встречу  с сыном Р.П,Аскерханова, Гамидом  Р.А.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Оформление и защита проекта 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« Генерал хирургии»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6.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Народные традиции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1.Свадебные обряды андийцев 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2.Кумыкские свадебные обряды.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3.Обрядовая поэзия андийцев.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4.Внеобрядовая поэзия кумыков.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5.Гостеприимство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6.Куначество</w:t>
            </w:r>
          </w:p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Конкурс на лучшую работу на тему :  «Традиции моего народа»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7.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Индивидуальная работа. Проектно – исследовательская деятельность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1.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Участие в конкурсах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8.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Итоговое занятие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 xml:space="preserve"> 1.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Отчетная выставка работ. Зачет</w:t>
            </w:r>
          </w:p>
        </w:tc>
      </w:tr>
      <w:tr w:rsidR="00A60115" w:rsidRPr="00A60115" w:rsidTr="00A601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                                    Итого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33.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5B5" w:rsidRPr="00A60115" w:rsidRDefault="000F15B5" w:rsidP="0083162A">
            <w:pPr>
              <w:pStyle w:val="a6"/>
              <w:jc w:val="both"/>
              <w:rPr>
                <w:color w:val="000000" w:themeColor="text1"/>
              </w:rPr>
            </w:pPr>
            <w:r w:rsidRPr="00A60115">
              <w:rPr>
                <w:color w:val="000000" w:themeColor="text1"/>
              </w:rPr>
              <w:t> </w:t>
            </w:r>
          </w:p>
        </w:tc>
      </w:tr>
    </w:tbl>
    <w:p w:rsidR="000F15B5" w:rsidRPr="00A60115" w:rsidRDefault="000F15B5" w:rsidP="0083162A">
      <w:pPr>
        <w:pStyle w:val="a6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5B5" w:rsidRPr="00A60115" w:rsidRDefault="000F15B5" w:rsidP="0083162A">
      <w:pPr>
        <w:pStyle w:val="a6"/>
        <w:jc w:val="both"/>
        <w:rPr>
          <w:color w:val="000000" w:themeColor="text1"/>
        </w:rPr>
      </w:pPr>
    </w:p>
    <w:p w:rsidR="00046467" w:rsidRPr="00A60115" w:rsidRDefault="00046467" w:rsidP="0083162A">
      <w:pPr>
        <w:pStyle w:val="a6"/>
        <w:jc w:val="both"/>
        <w:rPr>
          <w:rFonts w:ascii="Monotype Corsiva" w:hAnsi="Monotype Corsiva"/>
          <w:b/>
          <w:color w:val="002060"/>
        </w:rPr>
      </w:pPr>
      <w:r w:rsidRPr="00A60115">
        <w:rPr>
          <w:rFonts w:ascii="Monotype Corsiva" w:hAnsi="Monotype Corsiva"/>
          <w:b/>
          <w:color w:val="002060"/>
        </w:rPr>
        <w:t xml:space="preserve">                                           </w:t>
      </w:r>
      <w:r w:rsidR="00707955">
        <w:rPr>
          <w:rFonts w:ascii="Monotype Corsiva" w:hAnsi="Monotype Corsiva"/>
          <w:b/>
          <w:color w:val="002060"/>
        </w:rPr>
        <w:t xml:space="preserve">                УЧЕБНЫЙ ПЛАН  </w:t>
      </w:r>
      <w:r w:rsidR="00707955" w:rsidRPr="00707955">
        <w:rPr>
          <w:rFonts w:ascii="Monotype Corsiva" w:hAnsi="Monotype Corsiva"/>
          <w:b/>
          <w:color w:val="FF0000"/>
          <w:sz w:val="28"/>
          <w:szCs w:val="28"/>
        </w:rPr>
        <w:t>на третий</w:t>
      </w:r>
      <w:r w:rsidR="00707955" w:rsidRPr="00707955">
        <w:rPr>
          <w:rFonts w:ascii="Monotype Corsiva" w:hAnsi="Monotype Corsiva"/>
          <w:b/>
          <w:color w:val="FF0000"/>
        </w:rPr>
        <w:t xml:space="preserve"> </w:t>
      </w:r>
      <w:r w:rsidRPr="00707955">
        <w:rPr>
          <w:rFonts w:ascii="Monotype Corsiva" w:hAnsi="Monotype Corsiva"/>
          <w:b/>
          <w:color w:val="FF0000"/>
        </w:rPr>
        <w:t xml:space="preserve"> </w:t>
      </w:r>
      <w:r w:rsidR="00707955">
        <w:rPr>
          <w:rFonts w:ascii="Monotype Corsiva" w:hAnsi="Monotype Corsiva"/>
          <w:b/>
          <w:color w:val="002060"/>
        </w:rPr>
        <w:t>ГОД</w:t>
      </w:r>
      <w:r w:rsidRPr="00A60115">
        <w:rPr>
          <w:rFonts w:ascii="Monotype Corsiva" w:hAnsi="Monotype Corsiva"/>
          <w:b/>
          <w:color w:val="002060"/>
        </w:rPr>
        <w:t xml:space="preserve"> ОБУЧЕНИЯ</w:t>
      </w:r>
    </w:p>
    <w:p w:rsidR="00A60115" w:rsidRDefault="00A60115" w:rsidP="0083162A">
      <w:pPr>
        <w:pStyle w:val="5"/>
        <w:jc w:val="both"/>
        <w:rPr>
          <w:i w:val="0"/>
        </w:rPr>
      </w:pPr>
    </w:p>
    <w:p w:rsidR="00A60115" w:rsidRPr="00820674" w:rsidRDefault="00A60115" w:rsidP="0083162A">
      <w:pPr>
        <w:jc w:val="both"/>
      </w:pPr>
      <w:r>
        <w:t xml:space="preserve">                    </w:t>
      </w:r>
      <w:r w:rsidR="00046467">
        <w:t xml:space="preserve">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1"/>
        <w:gridCol w:w="993"/>
        <w:gridCol w:w="2976"/>
      </w:tblGrid>
      <w:tr w:rsidR="00A60115" w:rsidRPr="000F15B5" w:rsidTr="00D97C1A">
        <w:trPr>
          <w:trHeight w:val="37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</w:p>
          <w:p w:rsidR="00A60115" w:rsidRPr="000F15B5" w:rsidRDefault="00A60115" w:rsidP="0083162A">
            <w:pPr>
              <w:pStyle w:val="a6"/>
              <w:jc w:val="both"/>
            </w:pPr>
            <w:r w:rsidRPr="000F15B5">
              <w:t>№ п/п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</w:p>
          <w:p w:rsidR="00A60115" w:rsidRPr="000F15B5" w:rsidRDefault="00A60115" w:rsidP="0083162A">
            <w:pPr>
              <w:pStyle w:val="a6"/>
              <w:jc w:val="both"/>
            </w:pPr>
            <w:r w:rsidRPr="000F15B5">
              <w:t>Название раздела, темы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 xml:space="preserve">             Форма аттестации</w:t>
            </w:r>
          </w:p>
        </w:tc>
      </w:tr>
      <w:tr w:rsidR="00A60115" w:rsidRPr="000F15B5" w:rsidTr="00D97C1A">
        <w:trPr>
          <w:trHeight w:val="58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 xml:space="preserve">Всего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>Форма контроля</w:t>
            </w:r>
          </w:p>
        </w:tc>
      </w:tr>
      <w:tr w:rsidR="00A60115" w:rsidRPr="000F15B5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  <w:rPr>
                <w:color w:val="000000"/>
              </w:rPr>
            </w:pPr>
            <w:r w:rsidRPr="000F15B5">
              <w:t>Введение</w:t>
            </w:r>
            <w:r w:rsidRPr="00105F08">
              <w:rPr>
                <w:color w:val="000000"/>
                <w:sz w:val="28"/>
                <w:szCs w:val="28"/>
              </w:rPr>
              <w:t xml:space="preserve"> </w:t>
            </w:r>
            <w:r w:rsidRPr="00E30CB8">
              <w:t>Входная диагностика. Вводный инструктаж</w:t>
            </w:r>
            <w:r>
              <w:t>.</w:t>
            </w:r>
          </w:p>
          <w:p w:rsidR="00A60115" w:rsidRPr="000F15B5" w:rsidRDefault="00A60115" w:rsidP="0083162A">
            <w:pPr>
              <w:pStyle w:val="a6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0F15B5" w:rsidRDefault="00A60115" w:rsidP="0083162A">
            <w:pPr>
              <w:pStyle w:val="a6"/>
              <w:jc w:val="both"/>
            </w:pPr>
            <w:r w:rsidRPr="000F15B5">
              <w:t>Опрос</w:t>
            </w:r>
            <w:r>
              <w:t>.</w:t>
            </w:r>
            <w:r w:rsidRPr="000F15B5">
              <w:t xml:space="preserve"> Мониторинг</w:t>
            </w:r>
          </w:p>
          <w:p w:rsidR="00A60115" w:rsidRPr="000F15B5" w:rsidRDefault="00A60115" w:rsidP="0083162A">
            <w:pPr>
              <w:pStyle w:val="a6"/>
              <w:jc w:val="both"/>
            </w:pP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3352"/>
              <w:gridCol w:w="5562"/>
            </w:tblGrid>
            <w:tr w:rsidR="00A60115" w:rsidRPr="0083162A" w:rsidTr="00D97C1A">
              <w:tc>
                <w:tcPr>
                  <w:tcW w:w="9624" w:type="dxa"/>
                  <w:gridSpan w:val="3"/>
                  <w:hideMark/>
                </w:tcPr>
                <w:p w:rsidR="00A60115" w:rsidRPr="0083162A" w:rsidRDefault="00A60115" w:rsidP="0083162A">
                  <w:pPr>
                    <w:jc w:val="both"/>
                  </w:pPr>
                  <w:r w:rsidRPr="0083162A">
                    <w:t>II.  Природа  моего края </w:t>
                  </w:r>
                </w:p>
              </w:tc>
            </w:tr>
            <w:tr w:rsidR="00A60115" w:rsidRPr="0083162A" w:rsidTr="00D97C1A">
              <w:trPr>
                <w:gridAfter w:val="1"/>
                <w:wAfter w:w="5562" w:type="dxa"/>
              </w:trPr>
              <w:tc>
                <w:tcPr>
                  <w:tcW w:w="710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352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Физико-географическая и экономическая характеристика местности.</w:t>
                  </w:r>
                </w:p>
              </w:tc>
            </w:tr>
            <w:tr w:rsidR="00A60115" w:rsidRPr="0083162A" w:rsidTr="00D97C1A">
              <w:trPr>
                <w:gridAfter w:val="1"/>
                <w:wAfter w:w="5562" w:type="dxa"/>
              </w:trPr>
              <w:tc>
                <w:tcPr>
                  <w:tcW w:w="710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352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Рельеф и полезные ископаемые их значение в народном хозяйстве</w:t>
                  </w:r>
                </w:p>
              </w:tc>
            </w:tr>
            <w:tr w:rsidR="00A60115" w:rsidRPr="0083162A" w:rsidTr="00D97C1A">
              <w:trPr>
                <w:gridAfter w:val="1"/>
                <w:wAfter w:w="5562" w:type="dxa"/>
              </w:trPr>
              <w:tc>
                <w:tcPr>
                  <w:tcW w:w="710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352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Климат. Влияние климатических особенностей на жизнь и здоровье населения</w:t>
                  </w:r>
                </w:p>
              </w:tc>
            </w:tr>
            <w:tr w:rsidR="00A60115" w:rsidRPr="0083162A" w:rsidTr="00D97C1A">
              <w:trPr>
                <w:gridAfter w:val="1"/>
                <w:wAfter w:w="5562" w:type="dxa"/>
              </w:trPr>
              <w:tc>
                <w:tcPr>
                  <w:tcW w:w="710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352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Растительный мир нашего края</w:t>
                  </w:r>
                </w:p>
              </w:tc>
            </w:tr>
            <w:tr w:rsidR="00A60115" w:rsidRPr="0083162A" w:rsidTr="00D97C1A">
              <w:trPr>
                <w:gridAfter w:val="1"/>
                <w:wAfter w:w="5562" w:type="dxa"/>
              </w:trPr>
              <w:tc>
                <w:tcPr>
                  <w:tcW w:w="710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352" w:type="dxa"/>
                  <w:hideMark/>
                </w:tcPr>
                <w:p w:rsidR="00A60115" w:rsidRPr="0083162A" w:rsidRDefault="00A60115" w:rsidP="0083162A">
                  <w:pPr>
                    <w:spacing w:line="337" w:lineRule="atLeast"/>
                    <w:jc w:val="both"/>
                    <w:rPr>
                      <w:color w:val="000000"/>
                    </w:rPr>
                  </w:pPr>
                  <w:r w:rsidRPr="0083162A">
                    <w:rPr>
                      <w:color w:val="000000"/>
                    </w:rPr>
                    <w:t>Животный мир нашего края</w:t>
                  </w:r>
                </w:p>
              </w:tc>
            </w:tr>
          </w:tbl>
          <w:p w:rsidR="00A60115" w:rsidRPr="0083162A" w:rsidRDefault="00A60115" w:rsidP="0083162A">
            <w:pPr>
              <w:pStyle w:val="a6"/>
              <w:jc w:val="both"/>
            </w:pPr>
            <w:r w:rsidRPr="0083162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 xml:space="preserve"> 5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Задание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Экскурсия в лес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Составление климатограммы для села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Практическая работа «Определение растений»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Презентации учеников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Экология и 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</w:tc>
      </w:tr>
      <w:tr w:rsidR="00A60115" w:rsidRPr="0083162A" w:rsidTr="0083162A">
        <w:trPr>
          <w:trHeight w:val="112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t xml:space="preserve">1. </w:t>
            </w:r>
            <w:r w:rsidRPr="0083162A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83162A">
              <w:rPr>
                <w:color w:val="000000"/>
                <w:sz w:val="22"/>
                <w:szCs w:val="22"/>
              </w:rPr>
              <w:t xml:space="preserve">Что такое экология? 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color w:val="000000"/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  <w:r w:rsidRPr="0083162A">
              <w:rPr>
                <w:color w:val="000000"/>
                <w:sz w:val="22"/>
                <w:szCs w:val="22"/>
              </w:rPr>
              <w:t>2.Антропогенное воздействие на природу местности.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>3.Акция «Чистый мир</w:t>
            </w:r>
            <w:r w:rsidRPr="0083162A">
              <w:rPr>
                <w:rStyle w:val="a4"/>
                <w:color w:val="000000"/>
                <w:sz w:val="22"/>
                <w:szCs w:val="22"/>
              </w:rPr>
              <w:t>»</w:t>
            </w:r>
            <w:r w:rsidRPr="0083162A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</w:p>
          <w:p w:rsidR="00A60115" w:rsidRPr="0083162A" w:rsidRDefault="00A60115" w:rsidP="0083162A">
            <w:pPr>
              <w:jc w:val="both"/>
              <w:rPr>
                <w:rStyle w:val="a4"/>
                <w:b w:val="0"/>
                <w:color w:val="000000"/>
              </w:rPr>
            </w:pPr>
            <w:r w:rsidRPr="0083162A">
              <w:rPr>
                <w:rStyle w:val="a4"/>
                <w:b w:val="0"/>
                <w:color w:val="000000"/>
              </w:rPr>
              <w:t xml:space="preserve">        </w:t>
            </w:r>
          </w:p>
          <w:p w:rsidR="00A60115" w:rsidRPr="0083162A" w:rsidRDefault="00A60115" w:rsidP="0083162A">
            <w:pPr>
              <w:jc w:val="both"/>
              <w:rPr>
                <w:rStyle w:val="a4"/>
                <w:b w:val="0"/>
                <w:color w:val="000000"/>
              </w:rPr>
            </w:pPr>
            <w:r w:rsidRPr="0083162A">
              <w:rPr>
                <w:rStyle w:val="a4"/>
                <w:b w:val="0"/>
                <w:color w:val="000000"/>
              </w:rPr>
              <w:t xml:space="preserve">        </w:t>
            </w:r>
          </w:p>
          <w:p w:rsidR="00A60115" w:rsidRPr="0083162A" w:rsidRDefault="00A60115" w:rsidP="0083162A">
            <w:pPr>
              <w:jc w:val="both"/>
              <w:rPr>
                <w:b/>
              </w:rPr>
            </w:pPr>
            <w:r w:rsidRPr="0083162A">
              <w:rPr>
                <w:rStyle w:val="a4"/>
                <w:b w:val="0"/>
                <w:color w:val="000000"/>
              </w:rPr>
              <w:t xml:space="preserve"> 4. Акция </w:t>
            </w:r>
            <w:r w:rsidR="00046467" w:rsidRPr="0083162A">
              <w:rPr>
                <w:rStyle w:val="a4"/>
                <w:b w:val="0"/>
                <w:color w:val="000000"/>
              </w:rPr>
              <w:t>«Родник</w:t>
            </w:r>
            <w:r w:rsidRPr="0083162A">
              <w:rPr>
                <w:rStyle w:val="a4"/>
                <w:b w:val="0"/>
                <w:color w:val="000000"/>
              </w:rPr>
              <w:t>»</w:t>
            </w:r>
            <w:r w:rsidRPr="0083162A"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t xml:space="preserve">           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t xml:space="preserve"> </w:t>
            </w:r>
            <w:r w:rsidRPr="0083162A">
              <w:rPr>
                <w:b/>
                <w:sz w:val="22"/>
                <w:szCs w:val="22"/>
              </w:rPr>
              <w:t>5.</w:t>
            </w: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>Акция «Чистая река»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 xml:space="preserve"> 6.Загрязнение атмосферы автотранспортом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83162A" w:rsidRDefault="00A60115" w:rsidP="0083162A">
            <w:pPr>
              <w:jc w:val="both"/>
              <w:rPr>
                <w:rStyle w:val="apple-converted-space"/>
                <w:b/>
                <w:bCs/>
                <w:color w:val="000000"/>
              </w:rPr>
            </w:pPr>
            <w:r w:rsidRPr="0083162A">
              <w:rPr>
                <w:rStyle w:val="a4"/>
                <w:color w:val="000000"/>
              </w:rPr>
              <w:t>7.</w:t>
            </w:r>
            <w:r w:rsidRPr="0083162A">
              <w:rPr>
                <w:rStyle w:val="a4"/>
                <w:b w:val="0"/>
                <w:color w:val="000000"/>
              </w:rPr>
              <w:t>Акция «Зеленый мир»</w:t>
            </w:r>
            <w:r w:rsidRPr="0083162A"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A60115" w:rsidRPr="0083162A" w:rsidRDefault="00A60115" w:rsidP="0083162A">
            <w:pPr>
              <w:jc w:val="both"/>
              <w:rPr>
                <w:rStyle w:val="a4"/>
                <w:bCs w:val="0"/>
              </w:rPr>
            </w:pPr>
            <w:r w:rsidRPr="0083162A">
              <w:rPr>
                <w:b/>
              </w:rPr>
              <w:t xml:space="preserve"> </w:t>
            </w:r>
            <w:r w:rsidRPr="0083162A">
              <w:rPr>
                <w:rStyle w:val="a4"/>
                <w:b w:val="0"/>
                <w:color w:val="000000"/>
              </w:rPr>
              <w:t>8.Понятие о топонимике.</w:t>
            </w:r>
          </w:p>
          <w:p w:rsidR="0083162A" w:rsidRDefault="0083162A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>Типы топонимики.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3162A">
              <w:rPr>
                <w:rStyle w:val="a4"/>
                <w:b w:val="0"/>
                <w:color w:val="000000"/>
                <w:sz w:val="22"/>
                <w:szCs w:val="22"/>
              </w:rPr>
              <w:t>9.</w:t>
            </w:r>
            <w:r w:rsidRPr="0083162A">
              <w:rPr>
                <w:sz w:val="22"/>
                <w:szCs w:val="22"/>
              </w:rPr>
              <w:t>Топонимика названий географических объектов окрестностей  с. Султанянгиюрт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b/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lastRenderedPageBreak/>
              <w:t xml:space="preserve">10. Топонимика названий географических объектов </w:t>
            </w:r>
            <w:r w:rsidR="0083162A" w:rsidRPr="0083162A">
              <w:rPr>
                <w:sz w:val="22"/>
                <w:szCs w:val="22"/>
              </w:rPr>
              <w:t>окрестностей с.Ханар</w:t>
            </w:r>
            <w:r w:rsidRPr="0083162A">
              <w:rPr>
                <w:b/>
                <w:sz w:val="22"/>
                <w:szCs w:val="22"/>
              </w:rPr>
              <w:t>.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ind w:left="720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6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lastRenderedPageBreak/>
              <w:t>7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83162A" w:rsidRDefault="0083162A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1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2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lastRenderedPageBreak/>
              <w:t>Составить карта села, нанесены источники загрязнения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sz w:val="22"/>
                <w:szCs w:val="22"/>
              </w:rPr>
            </w:pP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color w:val="000000"/>
                <w:sz w:val="22"/>
                <w:szCs w:val="22"/>
              </w:rPr>
              <w:t>Участие в районной экологической игре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color w:val="000000"/>
                <w:sz w:val="22"/>
                <w:szCs w:val="22"/>
              </w:rPr>
              <w:t>«Чистый мир».</w:t>
            </w:r>
          </w:p>
          <w:p w:rsidR="00A60115" w:rsidRPr="0083162A" w:rsidRDefault="00A60115" w:rsidP="0083162A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83162A">
              <w:rPr>
                <w:rFonts w:ascii="Times New Roman" w:hAnsi="Times New Roman"/>
                <w:color w:val="000000"/>
              </w:rPr>
              <w:t xml:space="preserve">Исследование родников. 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color w:val="000000"/>
                <w:sz w:val="22"/>
                <w:szCs w:val="22"/>
              </w:rPr>
              <w:t>Расчистка берегов рек.</w:t>
            </w:r>
          </w:p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color w:val="000000"/>
                <w:sz w:val="22"/>
                <w:szCs w:val="22"/>
                <w:shd w:val="clear" w:color="auto" w:fill="FFFFFF"/>
              </w:rPr>
              <w:t>Оформить экологический стенд «Вода- это жизнь»</w:t>
            </w:r>
            <w:r w:rsidRPr="0083162A">
              <w:rPr>
                <w:color w:val="000000"/>
                <w:sz w:val="22"/>
                <w:szCs w:val="22"/>
              </w:rPr>
              <w:t xml:space="preserve"> </w:t>
            </w:r>
            <w:r w:rsidRPr="0083162A">
              <w:rPr>
                <w:sz w:val="22"/>
                <w:szCs w:val="22"/>
              </w:rPr>
              <w:t>Подсчитать общее количество массы выбросов загрязняющих веществ автотранспортом в атмосферный воздух поселка;</w:t>
            </w:r>
            <w:r w:rsidRPr="0083162A">
              <w:rPr>
                <w:color w:val="000000"/>
                <w:sz w:val="22"/>
                <w:szCs w:val="22"/>
              </w:rPr>
              <w:t>Оформление клумб. Выращивание рассады цветов</w:t>
            </w:r>
          </w:p>
          <w:p w:rsidR="00A60115" w:rsidRPr="0083162A" w:rsidRDefault="00046467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color w:val="000000"/>
                <w:sz w:val="22"/>
                <w:szCs w:val="22"/>
              </w:rPr>
            </w:pPr>
            <w:r w:rsidRPr="0083162A">
              <w:rPr>
                <w:sz w:val="22"/>
                <w:szCs w:val="22"/>
              </w:rPr>
              <w:t>Конкурс</w:t>
            </w:r>
            <w:r w:rsidR="00A60115" w:rsidRPr="0083162A">
              <w:rPr>
                <w:sz w:val="22"/>
                <w:szCs w:val="22"/>
              </w:rPr>
              <w:t xml:space="preserve"> презентаций на экологическую тему</w:t>
            </w:r>
          </w:p>
          <w:p w:rsidR="00A60115" w:rsidRPr="0083162A" w:rsidRDefault="00A60115" w:rsidP="008316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hAnsi="Helvetica"/>
                <w:color w:val="333333"/>
              </w:rPr>
            </w:pPr>
          </w:p>
          <w:p w:rsidR="00A60115" w:rsidRPr="0083162A" w:rsidRDefault="00A60115" w:rsidP="008316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hAnsi="Helvetica"/>
                <w:color w:val="333333"/>
              </w:rPr>
            </w:pPr>
          </w:p>
          <w:p w:rsidR="00A60115" w:rsidRPr="0083162A" w:rsidRDefault="00A60115" w:rsidP="008316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hAnsi="Helvetica"/>
                <w:color w:val="333333"/>
              </w:rPr>
            </w:pPr>
            <w:r w:rsidRPr="0083162A">
              <w:lastRenderedPageBreak/>
              <w:t>Практическая работа. Составление списка топонимов с объяснением происхождения названий.</w:t>
            </w: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lastRenderedPageBreak/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jc w:val="both"/>
            </w:pPr>
            <w:r w:rsidRPr="0083162A">
              <w:t>Султанянгиюрт -  в годы Кавказской войны. Походы Шамиля на Султанянгиюрт.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Fonts w:ascii="Helvetica" w:hAnsi="Helvetica"/>
                <w:sz w:val="22"/>
                <w:szCs w:val="22"/>
              </w:rPr>
            </w:pPr>
            <w:r w:rsidRPr="0083162A">
              <w:rPr>
                <w:rFonts w:ascii="Helvetica" w:hAnsi="Helvetica" w:hint="eastAsia"/>
                <w:sz w:val="22"/>
                <w:szCs w:val="22"/>
              </w:rPr>
              <w:t xml:space="preserve">Реферат </w:t>
            </w: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jc w:val="both"/>
            </w:pPr>
            <w:r w:rsidRPr="0083162A">
              <w:t>Султанянгиюрт в период революции и гражданской войны.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3"/>
              <w:shd w:val="clear" w:color="auto" w:fill="FFFFFF"/>
              <w:spacing w:before="0" w:beforeAutospacing="0" w:after="0" w:afterAutospacing="0" w:line="337" w:lineRule="atLeast"/>
              <w:jc w:val="both"/>
              <w:rPr>
                <w:rFonts w:ascii="Helvetica" w:hAnsi="Helvetica"/>
                <w:sz w:val="22"/>
                <w:szCs w:val="22"/>
              </w:rPr>
            </w:pPr>
            <w:r w:rsidRPr="0083162A">
              <w:rPr>
                <w:rFonts w:ascii="Helvetica" w:hAnsi="Helvetica" w:hint="eastAsia"/>
                <w:sz w:val="22"/>
                <w:szCs w:val="22"/>
              </w:rPr>
              <w:t xml:space="preserve">Реферат </w:t>
            </w: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Участие Султанянгиюртовцев в Великой Отечественной Войне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</w:tc>
      </w:tr>
      <w:tr w:rsidR="00A60115" w:rsidRPr="0083162A" w:rsidTr="00D97C1A">
        <w:trPr>
          <w:trHeight w:val="5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Сбор материала   про участников войны, составление исследовательских проектов: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Мои земляки –герои Советского Союза.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 xml:space="preserve">Герои не умирают-Буганов Гаджи Османович 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Юсуп Акаев-имя героя носит наша школа.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Мой дед-участник ВОВ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Встреча с участником ВОВ- с Муцалхановым Муцалханом.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Акция «Шагнувшие в бессмертие»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Акция –«Как живешь ты ветеран»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Акция «Дети войны»</w:t>
            </w:r>
          </w:p>
          <w:p w:rsidR="00A60115" w:rsidRPr="0083162A" w:rsidRDefault="00A60115" w:rsidP="0083162A">
            <w:pPr>
              <w:pStyle w:val="a6"/>
              <w:numPr>
                <w:ilvl w:val="0"/>
                <w:numId w:val="11"/>
              </w:numPr>
              <w:jc w:val="both"/>
            </w:pPr>
            <w:r w:rsidRPr="0083162A">
              <w:t>Акция «</w:t>
            </w:r>
            <w:r w:rsidR="0083162A" w:rsidRPr="0083162A">
              <w:t>Труженики</w:t>
            </w:r>
            <w:r w:rsidRPr="0083162A">
              <w:t xml:space="preserve"> тыла»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Проектная работа «Наш народ непобедим»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Оформить коллажи  по всем акциям.</w:t>
            </w:r>
          </w:p>
        </w:tc>
      </w:tr>
      <w:tr w:rsidR="00A60115" w:rsidRPr="0083162A" w:rsidTr="00D97C1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Итоговое занятие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</w:pPr>
            <w:r w:rsidRPr="0083162A">
              <w:t>1</w:t>
            </w: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5" w:rsidRPr="0083162A" w:rsidRDefault="00A60115" w:rsidP="0083162A">
            <w:pPr>
              <w:pStyle w:val="a6"/>
              <w:jc w:val="both"/>
              <w:rPr>
                <w:color w:val="C00000"/>
              </w:rPr>
            </w:pPr>
            <w:r w:rsidRPr="0083162A">
              <w:rPr>
                <w:color w:val="C00000"/>
              </w:rPr>
              <w:t xml:space="preserve">Презентация сборника исследовательских проектов по краеведению- </w:t>
            </w:r>
          </w:p>
          <w:p w:rsidR="00A60115" w:rsidRPr="0083162A" w:rsidRDefault="00A60115" w:rsidP="0083162A">
            <w:pPr>
              <w:pStyle w:val="a6"/>
              <w:jc w:val="both"/>
            </w:pPr>
            <w:r w:rsidRPr="0083162A">
              <w:rPr>
                <w:color w:val="C00000"/>
              </w:rPr>
              <w:t>«Мой край родной»</w:t>
            </w:r>
          </w:p>
        </w:tc>
      </w:tr>
    </w:tbl>
    <w:p w:rsidR="00A60115" w:rsidRPr="0083162A" w:rsidRDefault="00A60115" w:rsidP="00831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33333"/>
        </w:rPr>
      </w:pPr>
    </w:p>
    <w:p w:rsidR="0055593A" w:rsidRPr="0083162A" w:rsidRDefault="0055593A" w:rsidP="0083162A">
      <w:pPr>
        <w:pStyle w:val="a6"/>
        <w:jc w:val="both"/>
        <w:rPr>
          <w:b/>
          <w:color w:val="002060"/>
        </w:rPr>
      </w:pPr>
      <w:r w:rsidRPr="0083162A">
        <w:rPr>
          <w:b/>
          <w:color w:val="002060"/>
        </w:rPr>
        <w:t>Литература</w:t>
      </w:r>
    </w:p>
    <w:p w:rsidR="0097033F" w:rsidRPr="0083162A" w:rsidRDefault="007C17A0" w:rsidP="0083162A">
      <w:pPr>
        <w:pStyle w:val="a6"/>
        <w:jc w:val="both"/>
      </w:pPr>
      <w:r w:rsidRPr="0083162A">
        <w:rPr>
          <w:rStyle w:val="a5"/>
          <w:rFonts w:ascii="Times New Roman" w:hAnsi="Times New Roman" w:cs="Times New Roman"/>
          <w:i w:val="0"/>
          <w:iCs w:val="0"/>
        </w:rPr>
        <w:t>1.Алиев Б.Г.   Предания, памятники, исторические зарисовки о Дагестане. Махачкала. 1998 г.</w:t>
      </w:r>
      <w:r w:rsidR="0055593A" w:rsidRPr="0083162A">
        <w:t xml:space="preserve"> </w:t>
      </w:r>
      <w:r w:rsidR="0097033F" w:rsidRPr="0083162A">
        <w:t xml:space="preserve">                      2.</w:t>
      </w:r>
      <w:r w:rsidR="0055593A" w:rsidRPr="0083162A">
        <w:t>Брюно Ж. и др. Одаренные дети: психолого-педагогиче</w:t>
      </w:r>
      <w:r w:rsidRPr="0083162A">
        <w:t>ские исследования и практика.   1995.г.</w:t>
      </w:r>
    </w:p>
    <w:p w:rsidR="0097033F" w:rsidRPr="0083162A" w:rsidRDefault="0097033F" w:rsidP="0083162A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83162A">
        <w:t>3.</w:t>
      </w:r>
      <w:r w:rsidR="00B8169E" w:rsidRPr="0083162A">
        <w:rPr>
          <w:rStyle w:val="a5"/>
          <w:rFonts w:ascii="Times New Roman" w:hAnsi="Times New Roman" w:cs="Times New Roman"/>
          <w:i w:val="0"/>
          <w:iCs w:val="0"/>
        </w:rPr>
        <w:t xml:space="preserve">Гаджиев Б.И. Дагестан в истории и легендах. Махачкала.1984г.     </w:t>
      </w:r>
    </w:p>
    <w:p w:rsidR="0097033F" w:rsidRPr="0083162A" w:rsidRDefault="0097033F" w:rsidP="0083162A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83162A">
        <w:rPr>
          <w:rStyle w:val="a5"/>
          <w:rFonts w:ascii="Times New Roman" w:hAnsi="Times New Roman" w:cs="Times New Roman"/>
          <w:i w:val="0"/>
          <w:iCs w:val="0"/>
        </w:rPr>
        <w:t>4.</w:t>
      </w:r>
      <w:r w:rsidR="00B8169E" w:rsidRPr="0083162A">
        <w:rPr>
          <w:rStyle w:val="a5"/>
          <w:rFonts w:ascii="Times New Roman" w:hAnsi="Times New Roman" w:cs="Times New Roman"/>
          <w:i w:val="0"/>
          <w:iCs w:val="0"/>
        </w:rPr>
        <w:t xml:space="preserve">Ибрагимов Г.Г. Золотая слава России. Дагестанцы – Герои России. Махачкала.2007 г.                                                             </w:t>
      </w:r>
      <w:r w:rsidRPr="0083162A">
        <w:rPr>
          <w:rStyle w:val="a5"/>
          <w:rFonts w:ascii="Times New Roman" w:hAnsi="Times New Roman" w:cs="Times New Roman"/>
          <w:i w:val="0"/>
          <w:iCs w:val="0"/>
        </w:rPr>
        <w:t>5.</w:t>
      </w:r>
      <w:r w:rsidR="00B8169E" w:rsidRPr="0083162A">
        <w:rPr>
          <w:rStyle w:val="a5"/>
          <w:rFonts w:ascii="Times New Roman" w:hAnsi="Times New Roman" w:cs="Times New Roman"/>
          <w:i w:val="0"/>
          <w:iCs w:val="0"/>
        </w:rPr>
        <w:t xml:space="preserve">Муртазалиев О.М. Солдаты Отечества. 11 том. Махачкала, 2010 г. </w:t>
      </w:r>
    </w:p>
    <w:p w:rsidR="0097033F" w:rsidRPr="0083162A" w:rsidRDefault="0097033F" w:rsidP="0083162A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83162A">
        <w:rPr>
          <w:rStyle w:val="a5"/>
          <w:rFonts w:ascii="Times New Roman" w:hAnsi="Times New Roman" w:cs="Times New Roman"/>
          <w:i w:val="0"/>
          <w:iCs w:val="0"/>
        </w:rPr>
        <w:t>6.</w:t>
      </w:r>
      <w:r w:rsidR="00B8169E" w:rsidRPr="0083162A">
        <w:rPr>
          <w:rStyle w:val="a5"/>
          <w:rFonts w:ascii="Times New Roman" w:hAnsi="Times New Roman" w:cs="Times New Roman"/>
          <w:i w:val="0"/>
          <w:iCs w:val="0"/>
        </w:rPr>
        <w:t xml:space="preserve">Османов А.М. Дагестан. Москва, </w:t>
      </w:r>
      <w:smartTag w:uri="urn:schemas-microsoft-com:office:smarttags" w:element="metricconverter">
        <w:smartTagPr>
          <w:attr w:name="ProductID" w:val="1986 г"/>
        </w:smartTagPr>
        <w:r w:rsidR="00B8169E" w:rsidRPr="0083162A">
          <w:rPr>
            <w:rStyle w:val="a5"/>
            <w:rFonts w:ascii="Times New Roman" w:hAnsi="Times New Roman" w:cs="Times New Roman"/>
            <w:i w:val="0"/>
            <w:iCs w:val="0"/>
          </w:rPr>
          <w:t>1986 г</w:t>
        </w:r>
      </w:smartTag>
      <w:r w:rsidR="00B8169E" w:rsidRPr="0083162A">
        <w:rPr>
          <w:rStyle w:val="a5"/>
          <w:rFonts w:ascii="Times New Roman" w:hAnsi="Times New Roman" w:cs="Times New Roman"/>
          <w:i w:val="0"/>
          <w:iCs w:val="0"/>
        </w:rPr>
        <w:t>.</w:t>
      </w:r>
    </w:p>
    <w:p w:rsidR="0097033F" w:rsidRPr="0083162A" w:rsidRDefault="0097033F" w:rsidP="0083162A">
      <w:pPr>
        <w:pStyle w:val="a6"/>
        <w:jc w:val="both"/>
      </w:pPr>
      <w:r w:rsidRPr="0083162A">
        <w:rPr>
          <w:rStyle w:val="a5"/>
          <w:rFonts w:ascii="Times New Roman" w:hAnsi="Times New Roman" w:cs="Times New Roman"/>
          <w:i w:val="0"/>
          <w:iCs w:val="0"/>
        </w:rPr>
        <w:lastRenderedPageBreak/>
        <w:t>7.</w:t>
      </w:r>
      <w:r w:rsidR="007C17A0" w:rsidRPr="0083162A">
        <w:t xml:space="preserve">Опыт организации исследовательской деятельности школьников: «Малая Академия наук»  </w:t>
      </w:r>
      <w:r w:rsidRPr="0083162A">
        <w:t>8.</w:t>
      </w:r>
      <w:r w:rsidR="007C17A0" w:rsidRPr="0083162A">
        <w:t>Волгоград: Учитель, 2007.</w:t>
      </w:r>
    </w:p>
    <w:p w:rsidR="0097033F" w:rsidRPr="0083162A" w:rsidRDefault="0097033F" w:rsidP="0083162A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83162A">
        <w:t>10.</w:t>
      </w:r>
      <w:r w:rsidRPr="0083162A">
        <w:rPr>
          <w:rStyle w:val="a5"/>
          <w:rFonts w:ascii="Times New Roman" w:hAnsi="Times New Roman" w:cs="Times New Roman"/>
          <w:i w:val="0"/>
          <w:iCs w:val="0"/>
        </w:rPr>
        <w:t>Эльдаров М.Э. Памятники природы Дагестана. Махачкала. 1995г..</w:t>
      </w:r>
    </w:p>
    <w:p w:rsidR="007C17A0" w:rsidRPr="0083162A" w:rsidRDefault="007C17A0" w:rsidP="0083162A">
      <w:pPr>
        <w:pStyle w:val="a6"/>
        <w:jc w:val="both"/>
      </w:pPr>
    </w:p>
    <w:sectPr w:rsidR="007C17A0" w:rsidRPr="0083162A" w:rsidSect="0083162A">
      <w:footerReference w:type="default" r:id="rId7"/>
      <w:pgSz w:w="11906" w:h="16838"/>
      <w:pgMar w:top="1134" w:right="850" w:bottom="1134" w:left="1276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AC" w:rsidRDefault="004D26AC" w:rsidP="0083162A">
      <w:pPr>
        <w:spacing w:after="0" w:line="240" w:lineRule="auto"/>
      </w:pPr>
      <w:r>
        <w:separator/>
      </w:r>
    </w:p>
  </w:endnote>
  <w:endnote w:type="continuationSeparator" w:id="0">
    <w:p w:rsidR="004D26AC" w:rsidRDefault="004D26AC" w:rsidP="0083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862193"/>
      <w:docPartObj>
        <w:docPartGallery w:val="Page Numbers (Bottom of Page)"/>
        <w:docPartUnique/>
      </w:docPartObj>
    </w:sdtPr>
    <w:sdtEndPr/>
    <w:sdtContent>
      <w:p w:rsidR="0083162A" w:rsidRDefault="008316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D5">
          <w:rPr>
            <w:noProof/>
          </w:rPr>
          <w:t>2</w:t>
        </w:r>
        <w:r>
          <w:fldChar w:fldCharType="end"/>
        </w:r>
      </w:p>
    </w:sdtContent>
  </w:sdt>
  <w:p w:rsidR="0083162A" w:rsidRDefault="008316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AC" w:rsidRDefault="004D26AC" w:rsidP="0083162A">
      <w:pPr>
        <w:spacing w:after="0" w:line="240" w:lineRule="auto"/>
      </w:pPr>
      <w:r>
        <w:separator/>
      </w:r>
    </w:p>
  </w:footnote>
  <w:footnote w:type="continuationSeparator" w:id="0">
    <w:p w:rsidR="004D26AC" w:rsidRDefault="004D26AC" w:rsidP="0083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A0B239F0"/>
    <w:lvl w:ilvl="0">
      <w:start w:val="1"/>
      <w:numFmt w:val="bullet"/>
      <w:lvlText w:val="—"/>
      <w:lvlJc w:val="left"/>
      <w:rPr>
        <w:sz w:val="24"/>
      </w:rPr>
    </w:lvl>
    <w:lvl w:ilvl="1">
      <w:start w:val="1"/>
      <w:numFmt w:val="decimal"/>
      <w:lvlText w:val="%2."/>
      <w:lvlJc w:val="left"/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cs="Times New Roman"/>
        <w:sz w:val="24"/>
        <w:szCs w:val="24"/>
        <w:lang w:val="ru-RU"/>
      </w:rPr>
    </w:lvl>
    <w:lvl w:ilvl="6">
      <w:start w:val="1"/>
      <w:numFmt w:val="decimal"/>
      <w:lvlText w:val="%7."/>
      <w:lvlJc w:val="left"/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cs="Times New Roman"/>
        <w:sz w:val="24"/>
        <w:szCs w:val="24"/>
      </w:rPr>
    </w:lvl>
    <w:lvl w:ilvl="8">
      <w:start w:val="1"/>
      <w:numFmt w:val="decimal"/>
      <w:lvlText w:val="%8."/>
      <w:lvlJc w:val="left"/>
      <w:rPr>
        <w:rFonts w:cs="Times New Roman"/>
        <w:sz w:val="24"/>
        <w:szCs w:val="24"/>
      </w:rPr>
    </w:lvl>
  </w:abstractNum>
  <w:abstractNum w:abstractNumId="1" w15:restartNumberingAfterBreak="0">
    <w:nsid w:val="0CD03633"/>
    <w:multiLevelType w:val="hybridMultilevel"/>
    <w:tmpl w:val="F00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EAE"/>
    <w:multiLevelType w:val="hybridMultilevel"/>
    <w:tmpl w:val="118E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B3"/>
    <w:multiLevelType w:val="multilevel"/>
    <w:tmpl w:val="770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0625C"/>
    <w:multiLevelType w:val="multilevel"/>
    <w:tmpl w:val="70E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32EBA"/>
    <w:multiLevelType w:val="multilevel"/>
    <w:tmpl w:val="AD3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82BF8"/>
    <w:multiLevelType w:val="hybridMultilevel"/>
    <w:tmpl w:val="3A0A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F2D7F"/>
    <w:multiLevelType w:val="hybridMultilevel"/>
    <w:tmpl w:val="3082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8C0"/>
    <w:multiLevelType w:val="hybridMultilevel"/>
    <w:tmpl w:val="5142B1DE"/>
    <w:lvl w:ilvl="0" w:tplc="AF58732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0A61"/>
    <w:multiLevelType w:val="multilevel"/>
    <w:tmpl w:val="97FA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3F5E75"/>
    <w:multiLevelType w:val="multilevel"/>
    <w:tmpl w:val="11A0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B"/>
    <w:rsid w:val="00046467"/>
    <w:rsid w:val="000E5B55"/>
    <w:rsid w:val="000F15B5"/>
    <w:rsid w:val="001F0626"/>
    <w:rsid w:val="0021693A"/>
    <w:rsid w:val="00402702"/>
    <w:rsid w:val="00463FF9"/>
    <w:rsid w:val="004728DE"/>
    <w:rsid w:val="00480456"/>
    <w:rsid w:val="004D26AC"/>
    <w:rsid w:val="0055593A"/>
    <w:rsid w:val="00612D69"/>
    <w:rsid w:val="00686416"/>
    <w:rsid w:val="00707955"/>
    <w:rsid w:val="00736D76"/>
    <w:rsid w:val="007A2F8B"/>
    <w:rsid w:val="007C17A0"/>
    <w:rsid w:val="008162FA"/>
    <w:rsid w:val="0083162A"/>
    <w:rsid w:val="0097033F"/>
    <w:rsid w:val="00A10DD5"/>
    <w:rsid w:val="00A60115"/>
    <w:rsid w:val="00A915FC"/>
    <w:rsid w:val="00B17466"/>
    <w:rsid w:val="00B8169E"/>
    <w:rsid w:val="00C3776B"/>
    <w:rsid w:val="00E9423F"/>
    <w:rsid w:val="00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DA2159"/>
  <w15:docId w15:val="{E016B307-E71A-4534-AF46-0137ECC1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6864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3776B"/>
    <w:rPr>
      <w:b/>
      <w:bCs/>
    </w:rPr>
  </w:style>
  <w:style w:type="character" w:styleId="a5">
    <w:name w:val="Emphasis"/>
    <w:basedOn w:val="a0"/>
    <w:qFormat/>
    <w:rsid w:val="00C3776B"/>
    <w:rPr>
      <w:i/>
      <w:iCs/>
    </w:rPr>
  </w:style>
  <w:style w:type="paragraph" w:styleId="a6">
    <w:name w:val="No Spacing"/>
    <w:uiPriority w:val="1"/>
    <w:qFormat/>
    <w:rsid w:val="0055593A"/>
    <w:pPr>
      <w:spacing w:after="0" w:line="240" w:lineRule="auto"/>
    </w:pPr>
  </w:style>
  <w:style w:type="paragraph" w:styleId="a7">
    <w:name w:val="Body Text"/>
    <w:basedOn w:val="a"/>
    <w:link w:val="a8"/>
    <w:rsid w:val="00B8169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8169E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B8169E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81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169E"/>
    <w:pPr>
      <w:widowControl w:val="0"/>
      <w:autoSpaceDE w:val="0"/>
      <w:autoSpaceDN w:val="0"/>
      <w:adjustRightInd w:val="0"/>
      <w:spacing w:after="0" w:line="318" w:lineRule="exact"/>
      <w:ind w:firstLine="2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8169E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8169E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81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68641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3">
    <w:name w:val="Основной текст (2)3"/>
    <w:rsid w:val="004728DE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E942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сновной текст (11)"/>
    <w:link w:val="111"/>
    <w:locked/>
    <w:rsid w:val="00B17466"/>
    <w:rPr>
      <w:i/>
      <w:iCs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B17466"/>
    <w:pPr>
      <w:shd w:val="clear" w:color="auto" w:fill="FFFFFF"/>
      <w:spacing w:after="0" w:line="264" w:lineRule="exact"/>
    </w:pPr>
    <w:rPr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A60115"/>
  </w:style>
  <w:style w:type="paragraph" w:styleId="a9">
    <w:name w:val="header"/>
    <w:basedOn w:val="a"/>
    <w:link w:val="aa"/>
    <w:uiPriority w:val="99"/>
    <w:unhideWhenUsed/>
    <w:rsid w:val="0083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162A"/>
  </w:style>
  <w:style w:type="paragraph" w:styleId="ab">
    <w:name w:val="footer"/>
    <w:basedOn w:val="a"/>
    <w:link w:val="ac"/>
    <w:uiPriority w:val="99"/>
    <w:unhideWhenUsed/>
    <w:rsid w:val="0083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Сакинат</dc:creator>
  <cp:lastModifiedBy>Microsoft Office</cp:lastModifiedBy>
  <cp:revision>2</cp:revision>
  <dcterms:created xsi:type="dcterms:W3CDTF">2021-05-27T19:15:00Z</dcterms:created>
  <dcterms:modified xsi:type="dcterms:W3CDTF">2021-05-27T19:15:00Z</dcterms:modified>
</cp:coreProperties>
</file>