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C6" w:rsidRPr="003056D5" w:rsidRDefault="00FE6DC6" w:rsidP="00FE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Утверждаю:</w:t>
      </w:r>
    </w:p>
    <w:p w:rsidR="00FE6DC6" w:rsidRPr="003056D5" w:rsidRDefault="00FE6DC6" w:rsidP="00FE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Директор МКОУ</w:t>
      </w:r>
    </w:p>
    <w:p w:rsidR="00FE6DC6" w:rsidRPr="003056D5" w:rsidRDefault="00FE6DC6" w:rsidP="00FE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«Султанянгиюртовская СОШ</w:t>
      </w:r>
    </w:p>
    <w:p w:rsidR="00FE6DC6" w:rsidRPr="003056D5" w:rsidRDefault="00FE6DC6" w:rsidP="00FE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имени Ю.А. Акаева»</w:t>
      </w:r>
    </w:p>
    <w:p w:rsidR="00FE6DC6" w:rsidRPr="003056D5" w:rsidRDefault="00FE6DC6" w:rsidP="00FE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_________ З.Р. Телекаев</w:t>
      </w:r>
    </w:p>
    <w:p w:rsidR="00FE6DC6" w:rsidRPr="003056D5" w:rsidRDefault="00FE6DC6" w:rsidP="00FE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01.09.2020 г.</w:t>
      </w:r>
    </w:p>
    <w:p w:rsidR="00FE6DC6" w:rsidRPr="003056D5" w:rsidRDefault="00FE6DC6" w:rsidP="00FE6DC6">
      <w:pPr>
        <w:spacing w:after="0"/>
        <w:ind w:left="-851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Положение об организации безопасных перевозок</w:t>
      </w:r>
    </w:p>
    <w:p w:rsidR="00FE6DC6" w:rsidRPr="003056D5" w:rsidRDefault="00FE6DC6" w:rsidP="00FE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на школьном автобусе </w:t>
      </w:r>
      <w:r w:rsidRPr="003056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МКОУ «Султанянгиюртовская СОШ имени Ю.А. Акаева»</w:t>
      </w:r>
    </w:p>
    <w:p w:rsidR="00FE6DC6" w:rsidRPr="003056D5" w:rsidRDefault="00FE6DC6" w:rsidP="00FE6DC6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Российской Федерации «Об образовании», Федеральным законом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«О безопасности дорожного движения», Положением об обеспечении безопасности перевозок пассажиров автобусами, утвержденным приказом Министерства транспорта Российской Федерации от 8 января 1997 г. № 2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(с изменениями, внесенными приказом Министерства транспорта Российской Федерации от 18 июля 2000 г. № 75), Положением об обеспечении безопасности дорожного движения в предприятиях, учреждениях, организациях, осуществляющих перевозку пассажиров и грузов, утвержденным приказом Министерства транспорта Российской Федерации от 9 марта 1995г. № 27, а также иными нормативными правовыми актами Российской Федерации.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1.2. Организация перевозок детей школьным автобусом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1.3. По своему назначению школьный автобус, специально предназначенный для перевозки детей (далее автобус), относится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к специальным транспортным средствам, используемым для доставки учащихся и воспитанников образовательных учреждений на учебные занятия и внеклассные мероприятия.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1.4. Автобус должен соответствовать требованиям ГОСТ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51160-98 «Автобусы для перевозки детей.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Технические требования», введенного</w:t>
      </w:r>
      <w:proofErr w:type="gramEnd"/>
    </w:p>
    <w:p w:rsidR="00FE6DC6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действие с 01.01.1999.</w:t>
      </w:r>
    </w:p>
    <w:p w:rsidR="00FE6DC6" w:rsidRPr="00FE6DC6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1.5. Автобус работает на специальных школьных маршрутах, которые разрабатываются </w:t>
      </w:r>
      <w:r w:rsidRPr="00FE6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МКОУ «Султанянгиюртовская СОШ имени Ю.А. Акаева»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 xml:space="preserve"> (далее Учреждение) совместно с управлением образования администрации и согласовываются с органами ГИБДД ОВД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2. Оформление автобуса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2.1. Автобус должен быть окрашен в желтый цвет с надписью «Дети».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2.2. Спереди и сзади автобуса устанавливаются опознавательные знаки «Перевозка детей» в соответствии с п. 8 Основных положений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по допуску транспортных средств к эксплуатации и обязанностей должностных лиц по обеспечению безопасности дорожного движения.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3. Основные требования по обеспечению безопасности специальных перевозок детей в школьном автобусе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3.1. При организации перевозок детей должны выполняться следующие требования: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перевозка детей производится в сопровождении взрослого человека, определенного приказом директора Учреждения и прошедшего соответствующий инструктаж по охране труда, инструктаж по технике безопасности дорожного движения, инструктаж о правилах поведении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школьном автобусе во время движения.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перевозка детей автобусом должна осуществляться с включенным ближним светом фар, скорость движения выбирается водителем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зависимости от дорожных, метеорологических и других условий, но при этом не должна превышать 60 км в час;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окна в салоне автобуса при движении должны быть закрыты;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водителю запрещается выходить из кабины автобуса при посадке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и высадке детей, осуществлять движение задним ходом;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для детей, пользующихся автобусом, в Учреждении организуются специальные занятия по правилам поведения в транспорте, в классных журналах ставятся отметки о проведении специальных занятий по предметам «Окружающий мир» в начальной школе и "Основы безопасности жизнедеятельности" в основной и средней школе или на специально отведенных страницах папки классного руководителя по воспитательной работе; проводится вводный инструктаж, инструктаж по технике безопасности дорожного движения, инструктаж о правилах поведении в школьном автобусе во время движения, о чем делается отметка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специальном журнале.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для водителя автобуса и директора Учреждения проводятся инструктажи, о чем делаются отметки в журналах регистрации инструктажей по технике безопасности.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3.2. В случае если не нарушается режим подвоза детей на учебные занятия, возможно использование автобуса: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>-для подвоза детей на внешкольные мероприятия (конкурсы, олимпиады, выставки), районные и краевые культурно-массовые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и спортивные состязания, перевозки детей к местам труда и отдыха,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-для подвоза учителей на районные семинары, собрания, совещания.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исключительных случаях для обеспечения бесперебойной работы учреждения возможно использование школьного автобуса для решения текущих хозяйственных вопросов.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3.3. 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56D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5">
        <w:rPr>
          <w:rFonts w:ascii="Times New Roman" w:hAnsi="Times New Roman" w:cs="Times New Roman"/>
          <w:sz w:val="28"/>
          <w:szCs w:val="28"/>
        </w:rPr>
        <w:t xml:space="preserve"> может использовать его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каникулярное время, выходные и праздничные дни для подвоза учащихся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и учителей на образовательные и внешкольные мероприятия, проводимые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по плану работы школы, только после письменного согласования с руководителем управления образования администрации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4. Условия эксплуатации и обслуживания автобуса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4.1. Управление образования: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целевым использованием школьных автобусов;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согласовывает план мероприятий по эффективному использованию школьных автобусов;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утверждает графики выездов детей во внеурочное время, предоставляет их перевозчику;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разрабатывает и согласовывает с заинтересованными службами графики движения автобусов, передает их транспортной инспекции;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определяет пункты посадки и высадки детей по согласованию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с органами безопасности дорожного движения.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4.2. Учреждение: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регистрирует автобус на общих основаниях в регистрационных подразделениях ГИБДД;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обеспечивает сопровождение детей взрослыми лицами;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разрабатывает и согласовывает с заинтересованными службами графики движения автобусов, передает их в управление образования;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обеспечивает перевозку детей и эксплуатацию автобуса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- организовывает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соблюдением графиков и маршрутов движения, нормами вместимости школьных автобусов;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проводит обследование дорожных условий на маршруте не реже двух раз в год (к осенне-зимнему и весенне-летнему периоду);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инструктирует детей о правилах безопасного поведения в местах сбора и во время ожидания автобуса, о порядке посадки и высадки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>из автобуса, о правилах поведения во время движения и остановки автобуса, о поведении при возникновении опасных или чрезвычайных ситуаций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во время перевозок.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4.3. В случаях, не терпящих отлагательства, когда дорожные или метеорологические условия представляют угрозу безопасности перевозок детей, директор Учреждения, руководитель поездки, сопровождающий, дорожные коммунальные организации, органы ГИБДД обязаны прекратить движение автобусов на школьных маршрутах.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5. Обслуживание и эксплуатация автобуса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5.1.Учащиеся, воспитанники и сопровождающие их лица пользуются правом бесплатного проезда в автобусе.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5.2. Технический осмотр проводится каждые 6 месяцев, начиная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со времени первого техосмотра; техническое обслуживание механизмов, узлов и деталей, определяющих безопасность эксплуатации автобуса, проводится согласно графику проведения технического обслуживания.</w:t>
      </w:r>
    </w:p>
    <w:p w:rsidR="00FE6DC6" w:rsidRPr="003056D5" w:rsidRDefault="00FE6DC6" w:rsidP="00FE6DC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6 Перечень документов, регламентирующих эксплуатацию школьного автобуса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1. Лицензия.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2. Страховой полис о страховании автобуса.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3. Паспорт транспортного средства.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4. Медицинская справка водителя.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5. Договор на оказание услуг по медицинскому обслуживанию водителей и ремонту автотранспорта.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6. Договор на стоянку транспортного средства.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7. Договор на оказание услуг по техническому обслуживанию и ремонту автотранспорта.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8. Удостоверение профессиональной компетенции механика или другие лица, прошедшего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"Квалификационная подготовка по организации перевозок автомобильным транспортом Российской Федерации".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9. Светокопии: тех талона и лицензионной карточки автобуса, водительского удостоверения.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10. Схема школьного маршрута, согласованного с ГИБДД.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11. Список учащихся, подлежащих перевозке к школе.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12. Список ответственных лиц за безопасность при перевозках.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13. Наличие приказов: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а) об утверждении списка учащихся, подлежащих перевозке к школе;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б) о назначении ответственного лица (сопровождающего) за безопасность дорожного движения во время движения;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>в) о назначении ответственного лица по школе за организацию перевозок: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г) об организации работы школьного автопарка;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56D5">
        <w:rPr>
          <w:rFonts w:ascii="Times New Roman" w:hAnsi="Times New Roman" w:cs="Times New Roman"/>
          <w:sz w:val="28"/>
          <w:szCs w:val="28"/>
        </w:rPr>
        <w:t>) о направлении автотранспорта (текущие) и другие.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15. Журналы: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а) регистрации инструктажа на рабочем месте;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б) регистрации вводного инструктажа;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в) регистрации инструктажа по технике безопасности дорожного движения, о правилах поведении в школьном автобусе во время движения;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г) ТО-1-ежедневный </w:t>
      </w: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3056D5">
        <w:rPr>
          <w:rFonts w:ascii="Times New Roman" w:hAnsi="Times New Roman" w:cs="Times New Roman"/>
          <w:sz w:val="28"/>
          <w:szCs w:val="28"/>
        </w:rPr>
        <w:t xml:space="preserve"> технический осмотр;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56D5">
        <w:rPr>
          <w:rFonts w:ascii="Times New Roman" w:hAnsi="Times New Roman" w:cs="Times New Roman"/>
          <w:sz w:val="28"/>
          <w:szCs w:val="28"/>
        </w:rPr>
        <w:t>) ТЮ-1- ежедневный осмотр;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е) учета выдачи путевых листов;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ж) регистрации ДТП.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16. Графики движения автобуса.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17. Схемы опасных участков маршрута.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18. Путевые листы.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317F82" w:rsidRDefault="00317F82"/>
    <w:sectPr w:rsidR="00317F82" w:rsidSect="003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DC6"/>
    <w:rsid w:val="00317F82"/>
    <w:rsid w:val="00541A4B"/>
    <w:rsid w:val="00F620BA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2020-10-30T11:43:00Z</dcterms:created>
  <dcterms:modified xsi:type="dcterms:W3CDTF">2020-10-30T11:45:00Z</dcterms:modified>
</cp:coreProperties>
</file>