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218" w:rsidRPr="00C40218" w:rsidRDefault="00C40218" w:rsidP="00C40218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bookmarkStart w:id="0" w:name="_GoBack"/>
      <w:r w:rsidRPr="00C40218">
        <w:rPr>
          <w:rFonts w:ascii="Times New Roman" w:eastAsia="Times New Roman" w:hAnsi="Times New Roman"/>
          <w:b/>
          <w:lang w:val="ru-RU" w:eastAsia="ru-RU" w:bidi="ar-SA"/>
        </w:rPr>
        <w:t>МИНИСТЕРСТВО ОБРАЗОВАНИЯ И НАУКИ РЕСПУБЛИКИ ДАГЕСТАН</w:t>
      </w:r>
    </w:p>
    <w:p w:rsidR="00C40218" w:rsidRPr="00C40218" w:rsidRDefault="00C40218" w:rsidP="00C40218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C40218">
        <w:rPr>
          <w:rFonts w:ascii="Times New Roman" w:eastAsia="Times New Roman" w:hAnsi="Times New Roman"/>
          <w:b/>
          <w:lang w:val="ru-RU" w:eastAsia="ru-RU" w:bidi="ar-SA"/>
        </w:rPr>
        <w:t>УПРАВЛЕНИЕ ОБРАЗОВАНИЯ МР «КИЗИЛЮРТОВСКИЙ РАЙОН»</w:t>
      </w:r>
    </w:p>
    <w:p w:rsidR="00C40218" w:rsidRPr="00C40218" w:rsidRDefault="00C40218" w:rsidP="00C40218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C40218">
        <w:rPr>
          <w:rFonts w:ascii="Times New Roman" w:eastAsia="Times New Roman" w:hAnsi="Times New Roman"/>
          <w:b/>
          <w:lang w:val="ru-RU" w:eastAsia="ru-RU" w:bidi="ar-SA"/>
        </w:rPr>
        <w:t>МУНИЦИПАЛЬНОЕ КАЗЕННОЕ ОБЩЕОБРАЗОВАТЕЛЬНОЕ УЧРЕЖДЕНИЕ</w:t>
      </w:r>
    </w:p>
    <w:p w:rsidR="00C40218" w:rsidRPr="00C40218" w:rsidRDefault="00C40218" w:rsidP="00C40218">
      <w:pPr>
        <w:pBdr>
          <w:bottom w:val="thinThickSmallGap" w:sz="24" w:space="1" w:color="auto"/>
        </w:pBd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C40218">
        <w:rPr>
          <w:rFonts w:ascii="Times New Roman" w:eastAsia="Times New Roman" w:hAnsi="Times New Roman"/>
          <w:b/>
          <w:lang w:val="ru-RU" w:eastAsia="ru-RU" w:bidi="ar-SA"/>
        </w:rPr>
        <w:t>«СУЛТАНЯНГИЮРТОВСКАЯ СОШ ИМЕНИ Ю.А. АКАЕВА»</w:t>
      </w:r>
    </w:p>
    <w:p w:rsidR="00C40218" w:rsidRPr="00C40218" w:rsidRDefault="00C40218" w:rsidP="00C40218">
      <w:pPr>
        <w:jc w:val="both"/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</w:pPr>
      <w:r w:rsidRPr="00C40218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368108, РД, </w:t>
      </w:r>
      <w:proofErr w:type="spellStart"/>
      <w:r w:rsidRPr="00C40218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Кизилюртовский</w:t>
      </w:r>
      <w:proofErr w:type="spellEnd"/>
      <w:r w:rsidRPr="00C40218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 район, село </w:t>
      </w:r>
      <w:proofErr w:type="spellStart"/>
      <w:r w:rsidRPr="00C40218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Султанягниюрт</w:t>
      </w:r>
      <w:proofErr w:type="spellEnd"/>
      <w:r w:rsidRPr="00C40218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, ул. </w:t>
      </w:r>
      <w:proofErr w:type="gramStart"/>
      <w:r w:rsidRPr="00C40218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Школьная</w:t>
      </w:r>
      <w:proofErr w:type="gramEnd"/>
      <w:r w:rsidRPr="00C40218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,1 тел 89064808234 ИНН   0516008388 КПП 051601001 ОГРН 1030502231781</w:t>
      </w:r>
    </w:p>
    <w:p w:rsidR="00C40218" w:rsidRPr="00C40218" w:rsidRDefault="00C40218" w:rsidP="00C40218">
      <w:pPr>
        <w:spacing w:after="120"/>
        <w:jc w:val="both"/>
        <w:rPr>
          <w:rFonts w:ascii="Times New Roman" w:eastAsia="Times New Roman" w:hAnsi="Times New Roman"/>
          <w:sz w:val="20"/>
          <w:vertAlign w:val="superscript"/>
          <w:lang w:eastAsia="ru-RU" w:bidi="ar-SA"/>
        </w:rPr>
      </w:pPr>
      <w:proofErr w:type="gramStart"/>
      <w:r w:rsidRPr="00C40218">
        <w:rPr>
          <w:rFonts w:ascii="Times New Roman" w:eastAsia="Times New Roman" w:hAnsi="Times New Roman"/>
          <w:sz w:val="20"/>
          <w:vertAlign w:val="superscript"/>
          <w:lang w:eastAsia="ru-RU" w:bidi="ar-SA"/>
        </w:rPr>
        <w:t>e-mail</w:t>
      </w:r>
      <w:proofErr w:type="gramEnd"/>
      <w:r w:rsidRPr="00C40218">
        <w:rPr>
          <w:rFonts w:ascii="Times New Roman" w:eastAsia="Times New Roman" w:hAnsi="Times New Roman"/>
          <w:sz w:val="20"/>
          <w:vertAlign w:val="superscript"/>
          <w:lang w:eastAsia="ru-RU" w:bidi="ar-SA"/>
        </w:rPr>
        <w:t xml:space="preserve">: </w:t>
      </w:r>
      <w:hyperlink r:id="rId4" w:history="1">
        <w:r w:rsidRPr="00C40218">
          <w:rPr>
            <w:rFonts w:ascii="Times New Roman" w:eastAsia="Times New Roman" w:hAnsi="Times New Roman"/>
            <w:color w:val="0000FF"/>
            <w:sz w:val="20"/>
            <w:u w:val="single"/>
            <w:vertAlign w:val="superscript"/>
            <w:lang w:eastAsia="ru-RU" w:bidi="ar-SA"/>
          </w:rPr>
          <w:t>sultshkola@yandex.ru</w:t>
        </w:r>
      </w:hyperlink>
      <w:r w:rsidRPr="00C40218">
        <w:rPr>
          <w:rFonts w:ascii="Times New Roman" w:eastAsia="Times New Roman" w:hAnsi="Times New Roman"/>
          <w:sz w:val="20"/>
          <w:vertAlign w:val="superscript"/>
          <w:lang w:eastAsia="ru-RU" w:bidi="ar-SA"/>
        </w:rPr>
        <w:tab/>
      </w:r>
      <w:r w:rsidRPr="00C40218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сайт</w:t>
      </w:r>
      <w:r w:rsidRPr="00C40218">
        <w:rPr>
          <w:rFonts w:ascii="Times New Roman" w:eastAsia="Times New Roman" w:hAnsi="Times New Roman"/>
          <w:sz w:val="20"/>
          <w:vertAlign w:val="superscript"/>
          <w:lang w:eastAsia="ru-RU" w:bidi="ar-SA"/>
        </w:rPr>
        <w:t xml:space="preserve"> </w:t>
      </w:r>
      <w:r w:rsidRPr="00C40218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ОУ</w:t>
      </w:r>
      <w:r w:rsidRPr="00C40218">
        <w:rPr>
          <w:rFonts w:ascii="Times New Roman" w:eastAsia="Times New Roman" w:hAnsi="Times New Roman"/>
          <w:sz w:val="20"/>
          <w:vertAlign w:val="superscript"/>
          <w:lang w:eastAsia="ru-RU" w:bidi="ar-SA"/>
        </w:rPr>
        <w:t>: sulta.dagestanschool.ru</w:t>
      </w:r>
    </w:p>
    <w:p w:rsidR="00C40218" w:rsidRPr="00C40218" w:rsidRDefault="00C40218" w:rsidP="00C40218">
      <w:pPr>
        <w:jc w:val="both"/>
        <w:rPr>
          <w:rFonts w:ascii="Times New Roman" w:eastAsia="Times New Roman" w:hAnsi="Times New Roman"/>
          <w:sz w:val="22"/>
          <w:lang w:eastAsia="ru-RU" w:bidi="ar-SA"/>
        </w:rPr>
      </w:pPr>
      <w:r w:rsidRPr="00C40218">
        <w:rPr>
          <w:rFonts w:ascii="Times New Roman" w:eastAsia="Times New Roman" w:hAnsi="Times New Roman"/>
          <w:lang w:eastAsia="ru-RU" w:bidi="ar-SA"/>
        </w:rPr>
        <w:t xml:space="preserve">                 </w:t>
      </w:r>
    </w:p>
    <w:p w:rsidR="00C40218" w:rsidRPr="00C40218" w:rsidRDefault="00C40218" w:rsidP="00C40218">
      <w:pPr>
        <w:jc w:val="both"/>
        <w:rPr>
          <w:rFonts w:ascii="Times New Roman" w:eastAsia="Times New Roman" w:hAnsi="Times New Roman"/>
          <w:lang w:eastAsia="ru-RU" w:bidi="ar-SA"/>
        </w:rPr>
      </w:pPr>
      <w:r w:rsidRPr="00C40218">
        <w:rPr>
          <w:rFonts w:ascii="Times New Roman" w:eastAsia="Times New Roman" w:hAnsi="Times New Roman"/>
          <w:lang w:eastAsia="ru-RU" w:bidi="ar-SA"/>
        </w:rPr>
        <w:t xml:space="preserve">   </w:t>
      </w:r>
    </w:p>
    <w:tbl>
      <w:tblPr>
        <w:tblW w:w="9543" w:type="dxa"/>
        <w:tblInd w:w="150" w:type="dxa"/>
        <w:tblLook w:val="04A0"/>
      </w:tblPr>
      <w:tblGrid>
        <w:gridCol w:w="4771"/>
        <w:gridCol w:w="4772"/>
      </w:tblGrid>
      <w:tr w:rsidR="00C40218" w:rsidRPr="00C40218" w:rsidTr="00C40218">
        <w:trPr>
          <w:trHeight w:val="1773"/>
        </w:trPr>
        <w:tc>
          <w:tcPr>
            <w:tcW w:w="4771" w:type="dxa"/>
          </w:tcPr>
          <w:p w:rsidR="00C40218" w:rsidRPr="00C40218" w:rsidRDefault="00C40218" w:rsidP="00C40218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bidi="ar-SA"/>
              </w:rPr>
            </w:pPr>
          </w:p>
          <w:p w:rsidR="00C40218" w:rsidRPr="00C40218" w:rsidRDefault="00C40218" w:rsidP="00C40218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</w:pPr>
            <w:r w:rsidRPr="00C40218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>СОГЛАСОВАНО</w:t>
            </w:r>
          </w:p>
          <w:p w:rsidR="00C40218" w:rsidRPr="00C40218" w:rsidRDefault="00C40218" w:rsidP="00C40218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</w:pPr>
            <w:r w:rsidRPr="00C40218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 xml:space="preserve">председатель профсоюзного комитета </w:t>
            </w:r>
          </w:p>
          <w:p w:rsidR="00C40218" w:rsidRPr="00C40218" w:rsidRDefault="00C40218" w:rsidP="00C40218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</w:pPr>
            <w:r w:rsidRPr="00C40218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 xml:space="preserve">МКОУ «Султанянгиюртовская СОШ имени Ю. А. Акаева» </w:t>
            </w:r>
          </w:p>
          <w:p w:rsidR="00C40218" w:rsidRPr="00C40218" w:rsidRDefault="00C40218" w:rsidP="00C40218">
            <w:pPr>
              <w:keepNext/>
              <w:keepLines/>
              <w:jc w:val="both"/>
              <w:outlineLvl w:val="3"/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  <w:lang w:val="ru-RU" w:eastAsia="zh-CN" w:bidi="ar-SA"/>
              </w:rPr>
            </w:pPr>
            <w:r w:rsidRPr="00C40218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>_____________________</w:t>
            </w:r>
          </w:p>
        </w:tc>
        <w:tc>
          <w:tcPr>
            <w:tcW w:w="4772" w:type="dxa"/>
          </w:tcPr>
          <w:p w:rsidR="00C40218" w:rsidRPr="00C40218" w:rsidRDefault="00C40218" w:rsidP="00C40218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</w:pPr>
            <w:r w:rsidRPr="00C40218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                                                             УТВЕРЖДАЮ______________ </w:t>
            </w:r>
          </w:p>
          <w:p w:rsidR="00C40218" w:rsidRPr="00C40218" w:rsidRDefault="00C40218" w:rsidP="00C40218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</w:pPr>
            <w:r w:rsidRPr="00C40218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директор МКОУ «Султанянгиюртовская СОШ </w:t>
            </w:r>
          </w:p>
          <w:p w:rsidR="00C40218" w:rsidRPr="00C40218" w:rsidRDefault="00C40218" w:rsidP="00C40218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</w:pPr>
            <w:r w:rsidRPr="00C40218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                                             имени Ю.А. Акаева»   </w:t>
            </w:r>
            <w:proofErr w:type="spellStart"/>
            <w:r w:rsidRPr="00C40218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>Телекаев</w:t>
            </w:r>
            <w:proofErr w:type="spellEnd"/>
            <w:r w:rsidRPr="00C40218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З.Р.</w:t>
            </w:r>
          </w:p>
          <w:p w:rsidR="00C40218" w:rsidRPr="00C40218" w:rsidRDefault="00C40218" w:rsidP="00C40218">
            <w:pPr>
              <w:jc w:val="right"/>
              <w:rPr>
                <w:rFonts w:ascii="Times New Roman" w:eastAsia="Times New Roman" w:hAnsi="Times New Roman"/>
                <w:b/>
                <w:sz w:val="22"/>
                <w:szCs w:val="22"/>
                <w:lang w:val="ru-RU" w:bidi="ar-SA"/>
              </w:rPr>
            </w:pPr>
          </w:p>
          <w:p w:rsidR="00C40218" w:rsidRPr="00C40218" w:rsidRDefault="00C40218" w:rsidP="00C40218">
            <w:pPr>
              <w:keepNext/>
              <w:keepLines/>
              <w:jc w:val="both"/>
              <w:outlineLvl w:val="3"/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  <w:lang w:val="ru-RU" w:eastAsia="zh-CN" w:bidi="ar-SA"/>
              </w:rPr>
            </w:pPr>
          </w:p>
        </w:tc>
      </w:tr>
    </w:tbl>
    <w:p w:rsidR="00071E7E" w:rsidRPr="00071E7E" w:rsidRDefault="007E004B" w:rsidP="00071E7E">
      <w:pPr>
        <w:autoSpaceDE w:val="0"/>
        <w:autoSpaceDN w:val="0"/>
        <w:adjustRightInd w:val="0"/>
        <w:spacing w:before="60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071E7E">
        <w:rPr>
          <w:rFonts w:ascii="Times New Roman" w:hAnsi="Times New Roman"/>
          <w:b/>
          <w:sz w:val="22"/>
          <w:szCs w:val="22"/>
        </w:rPr>
        <w:t>ДОЛЖНОСТНАЯ ИНСТРУКЦИЯ</w:t>
      </w:r>
    </w:p>
    <w:bookmarkEnd w:id="0"/>
    <w:p w:rsidR="007E004B" w:rsidRPr="00C40218" w:rsidRDefault="007E004B" w:rsidP="001174AB">
      <w:pPr>
        <w:pStyle w:val="a3"/>
        <w:ind w:left="-426" w:firstLine="142"/>
        <w:rPr>
          <w:sz w:val="22"/>
          <w:szCs w:val="22"/>
          <w:lang w:val="ru-RU"/>
        </w:rPr>
      </w:pPr>
    </w:p>
    <w:p w:rsidR="00FF685E" w:rsidRPr="00803FC3" w:rsidRDefault="00FF685E" w:rsidP="00C40218">
      <w:pPr>
        <w:autoSpaceDE w:val="0"/>
        <w:autoSpaceDN w:val="0"/>
        <w:adjustRightInd w:val="0"/>
        <w:spacing w:before="60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C40218">
        <w:rPr>
          <w:rFonts w:ascii="Times New Roman" w:hAnsi="Times New Roman"/>
          <w:b/>
          <w:bCs/>
          <w:sz w:val="22"/>
          <w:szCs w:val="22"/>
          <w:lang w:val="ru-RU"/>
        </w:rPr>
        <w:t>ЗАВЕДУЮЩИЙ КАБИНЕТОМ</w:t>
      </w:r>
    </w:p>
    <w:p w:rsidR="00FF685E" w:rsidRPr="00C40218" w:rsidRDefault="00FF685E" w:rsidP="00FF685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C40218">
        <w:rPr>
          <w:rFonts w:ascii="Times New Roman" w:hAnsi="Times New Roman"/>
          <w:b/>
          <w:bCs/>
          <w:sz w:val="22"/>
          <w:szCs w:val="22"/>
          <w:lang w:val="ru-RU"/>
        </w:rPr>
        <w:t>1. ОБЩИЕ  ПОЛОЖЕНИЯ</w:t>
      </w:r>
    </w:p>
    <w:p w:rsidR="00FF685E" w:rsidRPr="000E66CB" w:rsidRDefault="00FF685E" w:rsidP="00FF685E">
      <w:pPr>
        <w:autoSpaceDE w:val="0"/>
        <w:autoSpaceDN w:val="0"/>
        <w:adjustRightInd w:val="0"/>
        <w:ind w:left="30" w:firstLine="15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b/>
          <w:bCs/>
          <w:sz w:val="22"/>
          <w:szCs w:val="22"/>
          <w:lang w:val="ru-RU"/>
        </w:rPr>
        <w:t>1.1.</w:t>
      </w:r>
      <w:r w:rsidRPr="000E66CB">
        <w:rPr>
          <w:rFonts w:ascii="Times New Roman" w:hAnsi="Times New Roman"/>
          <w:sz w:val="22"/>
          <w:szCs w:val="22"/>
          <w:lang w:val="ru-RU"/>
        </w:rPr>
        <w:t xml:space="preserve"> Исполнение обязанностей заведующего кабинетом осуществляется на основании приказа директора школы. На период отпуска и временной нетрудоспособности заведующего кабинетом его обязанности могут быть возложены на других работников школы. Временное исполнение обязанностей в этих случаях осуществляется на основании приказа директора школы, изданного с соблюдением требований законодательства о труде.</w:t>
      </w:r>
    </w:p>
    <w:p w:rsidR="00FF685E" w:rsidRPr="000E66CB" w:rsidRDefault="00FF685E" w:rsidP="00FF685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b/>
          <w:bCs/>
          <w:sz w:val="22"/>
          <w:szCs w:val="22"/>
          <w:lang w:val="ru-RU"/>
        </w:rPr>
        <w:t xml:space="preserve">1.2. </w:t>
      </w:r>
      <w:r w:rsidRPr="000E66CB">
        <w:rPr>
          <w:rFonts w:ascii="Times New Roman" w:hAnsi="Times New Roman"/>
          <w:sz w:val="22"/>
          <w:szCs w:val="22"/>
          <w:lang w:val="ru-RU"/>
        </w:rPr>
        <w:t>Заведующий кабинетом подчиняется непосредственно заместителю директора (АХЧ).</w:t>
      </w:r>
    </w:p>
    <w:p w:rsidR="00FF685E" w:rsidRPr="000E66CB" w:rsidRDefault="00FF685E" w:rsidP="00FF685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b/>
          <w:bCs/>
          <w:sz w:val="22"/>
          <w:szCs w:val="22"/>
          <w:lang w:val="ru-RU"/>
        </w:rPr>
        <w:t xml:space="preserve">1.3. </w:t>
      </w:r>
      <w:r w:rsidRPr="000E66CB">
        <w:rPr>
          <w:rFonts w:ascii="Times New Roman" w:hAnsi="Times New Roman"/>
          <w:sz w:val="22"/>
          <w:szCs w:val="22"/>
          <w:lang w:val="ru-RU"/>
        </w:rPr>
        <w:t>Заведующий кабинетом должен знать:</w:t>
      </w:r>
    </w:p>
    <w:p w:rsidR="00FF685E" w:rsidRPr="000E66CB" w:rsidRDefault="00FF685E" w:rsidP="00FF685E">
      <w:pPr>
        <w:autoSpaceDE w:val="0"/>
        <w:autoSpaceDN w:val="0"/>
        <w:adjustRightInd w:val="0"/>
        <w:ind w:firstLine="270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>- приоритетные направления развития образовательной системы РФ;</w:t>
      </w:r>
    </w:p>
    <w:p w:rsidR="00FF685E" w:rsidRPr="000E66CB" w:rsidRDefault="00FF685E" w:rsidP="00FF685E">
      <w:pPr>
        <w:autoSpaceDE w:val="0"/>
        <w:autoSpaceDN w:val="0"/>
        <w:adjustRightInd w:val="0"/>
        <w:ind w:firstLine="270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>- законы и иные нормативные правовые акты, регламентирующие образовательную деятельность;</w:t>
      </w:r>
    </w:p>
    <w:p w:rsidR="00FF685E" w:rsidRPr="000E66CB" w:rsidRDefault="00FF685E" w:rsidP="00FF685E">
      <w:pPr>
        <w:autoSpaceDE w:val="0"/>
        <w:autoSpaceDN w:val="0"/>
        <w:adjustRightInd w:val="0"/>
        <w:ind w:firstLine="270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>- Конвенцию о правах ребенка;</w:t>
      </w:r>
    </w:p>
    <w:p w:rsidR="00FF685E" w:rsidRPr="000E66CB" w:rsidRDefault="00FF685E" w:rsidP="00FF685E">
      <w:pPr>
        <w:autoSpaceDE w:val="0"/>
        <w:autoSpaceDN w:val="0"/>
        <w:adjustRightInd w:val="0"/>
        <w:ind w:firstLine="270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>- возрастную и специальную педагогику и психологию;</w:t>
      </w:r>
    </w:p>
    <w:p w:rsidR="00FF685E" w:rsidRPr="000E66CB" w:rsidRDefault="00FF685E" w:rsidP="00FF685E">
      <w:pPr>
        <w:autoSpaceDE w:val="0"/>
        <w:autoSpaceDN w:val="0"/>
        <w:adjustRightInd w:val="0"/>
        <w:ind w:firstLine="270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>- физиологию, гигиену;</w:t>
      </w:r>
    </w:p>
    <w:p w:rsidR="00FF685E" w:rsidRPr="000E66CB" w:rsidRDefault="00FF685E" w:rsidP="00FF685E">
      <w:pPr>
        <w:autoSpaceDE w:val="0"/>
        <w:autoSpaceDN w:val="0"/>
        <w:adjustRightInd w:val="0"/>
        <w:ind w:firstLine="270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>- специфику развития интересов и потребностей обучающихся, воспитанников, основы их творческой деятельности;</w:t>
      </w:r>
    </w:p>
    <w:p w:rsidR="00FF685E" w:rsidRPr="000E66CB" w:rsidRDefault="00FF685E" w:rsidP="00FF685E">
      <w:pPr>
        <w:autoSpaceDE w:val="0"/>
        <w:autoSpaceDN w:val="0"/>
        <w:adjustRightInd w:val="0"/>
        <w:ind w:firstLine="270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>- методику поиска и поддержки молодых талантов;</w:t>
      </w:r>
    </w:p>
    <w:p w:rsidR="00FF685E" w:rsidRPr="000E66CB" w:rsidRDefault="00FF685E" w:rsidP="00FF685E">
      <w:pPr>
        <w:autoSpaceDE w:val="0"/>
        <w:autoSpaceDN w:val="0"/>
        <w:adjustRightInd w:val="0"/>
        <w:ind w:firstLine="270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>- содержание учебной программы;</w:t>
      </w:r>
    </w:p>
    <w:p w:rsidR="00FF685E" w:rsidRPr="000E66CB" w:rsidRDefault="00FF685E" w:rsidP="00FF685E">
      <w:pPr>
        <w:autoSpaceDE w:val="0"/>
        <w:autoSpaceDN w:val="0"/>
        <w:adjustRightInd w:val="0"/>
        <w:ind w:firstLine="270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>- перечень учебного и компьютерного оборудования для оснащения общеобразовательных учреждений;</w:t>
      </w:r>
    </w:p>
    <w:p w:rsidR="00FF685E" w:rsidRPr="000E66CB" w:rsidRDefault="00FF685E" w:rsidP="00FF685E">
      <w:pPr>
        <w:autoSpaceDE w:val="0"/>
        <w:autoSpaceDN w:val="0"/>
        <w:adjustRightInd w:val="0"/>
        <w:ind w:firstLine="270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>- методику и организацию дополнительного образования детей, научно-технической, эстетической, досуговой деятельности;</w:t>
      </w:r>
    </w:p>
    <w:p w:rsidR="00FF685E" w:rsidRPr="000E66CB" w:rsidRDefault="00FF685E" w:rsidP="00FF685E">
      <w:pPr>
        <w:autoSpaceDE w:val="0"/>
        <w:autoSpaceDN w:val="0"/>
        <w:adjustRightInd w:val="0"/>
        <w:ind w:firstLine="270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>- программы занятий кружков, секций, студий, клубных объединений;</w:t>
      </w:r>
    </w:p>
    <w:p w:rsidR="00FF685E" w:rsidRPr="000E66CB" w:rsidRDefault="00FF685E" w:rsidP="00FF685E">
      <w:pPr>
        <w:autoSpaceDE w:val="0"/>
        <w:autoSpaceDN w:val="0"/>
        <w:adjustRightInd w:val="0"/>
        <w:ind w:firstLine="270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>- деятельность детских коллективов, организаций и ассоциаций;</w:t>
      </w:r>
    </w:p>
    <w:p w:rsidR="00FF685E" w:rsidRPr="000E66CB" w:rsidRDefault="00FF685E" w:rsidP="00FF685E">
      <w:pPr>
        <w:autoSpaceDE w:val="0"/>
        <w:autoSpaceDN w:val="0"/>
        <w:adjustRightInd w:val="0"/>
        <w:ind w:firstLine="270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>- методы развития мастерства, формирования основных составляющих компетентности (профессиональной, коммуникативной, информационной, правовой);</w:t>
      </w:r>
    </w:p>
    <w:p w:rsidR="00FF685E" w:rsidRPr="000E66CB" w:rsidRDefault="00FF685E" w:rsidP="00FF685E">
      <w:pPr>
        <w:autoSpaceDE w:val="0"/>
        <w:autoSpaceDN w:val="0"/>
        <w:adjustRightInd w:val="0"/>
        <w:ind w:firstLine="270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 xml:space="preserve">- современные педагогические технологии: продуктивного, дифференцированного, развивающего обучения, реализации </w:t>
      </w:r>
      <w:proofErr w:type="spellStart"/>
      <w:r w:rsidRPr="000E66CB">
        <w:rPr>
          <w:rFonts w:ascii="Times New Roman" w:hAnsi="Times New Roman"/>
          <w:sz w:val="22"/>
          <w:szCs w:val="22"/>
          <w:lang w:val="ru-RU"/>
        </w:rPr>
        <w:t>компетентностного</w:t>
      </w:r>
      <w:proofErr w:type="spellEnd"/>
      <w:r w:rsidRPr="000E66CB">
        <w:rPr>
          <w:rFonts w:ascii="Times New Roman" w:hAnsi="Times New Roman"/>
          <w:sz w:val="22"/>
          <w:szCs w:val="22"/>
          <w:lang w:val="ru-RU"/>
        </w:rPr>
        <w:t xml:space="preserve"> подхода;</w:t>
      </w:r>
    </w:p>
    <w:p w:rsidR="00FF685E" w:rsidRPr="000E66CB" w:rsidRDefault="00FF685E" w:rsidP="00FF685E">
      <w:pPr>
        <w:autoSpaceDE w:val="0"/>
        <w:autoSpaceDN w:val="0"/>
        <w:adjustRightInd w:val="0"/>
        <w:ind w:firstLine="270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>- методы убеждения, аргументации своей позиции, установления контакта с обучающимися, воспитанниками, детьми разного возраста, их родителями, лицами, их заменяющими, коллегами по работе;</w:t>
      </w:r>
    </w:p>
    <w:p w:rsidR="00FF685E" w:rsidRPr="000E66CB" w:rsidRDefault="00FF685E" w:rsidP="00FF685E">
      <w:pPr>
        <w:autoSpaceDE w:val="0"/>
        <w:autoSpaceDN w:val="0"/>
        <w:adjustRightInd w:val="0"/>
        <w:ind w:firstLine="270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>- технологии диагностики причин конфликтных ситуаций, их профилактики и разрешения;</w:t>
      </w:r>
    </w:p>
    <w:p w:rsidR="00FF685E" w:rsidRPr="000E66CB" w:rsidRDefault="00FF685E" w:rsidP="00FF685E">
      <w:pPr>
        <w:autoSpaceDE w:val="0"/>
        <w:autoSpaceDN w:val="0"/>
        <w:adjustRightInd w:val="0"/>
        <w:ind w:firstLine="270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>- технологии педагогической диагностики;</w:t>
      </w:r>
    </w:p>
    <w:p w:rsidR="00FF685E" w:rsidRPr="000E66CB" w:rsidRDefault="00FF685E" w:rsidP="00FF685E">
      <w:pPr>
        <w:autoSpaceDE w:val="0"/>
        <w:autoSpaceDN w:val="0"/>
        <w:adjustRightInd w:val="0"/>
        <w:ind w:firstLine="270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>- 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оборудованием;</w:t>
      </w:r>
    </w:p>
    <w:p w:rsidR="00FF685E" w:rsidRPr="000E66CB" w:rsidRDefault="00FF685E" w:rsidP="00FF685E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>- правила внутреннего трудового распорядка;</w:t>
      </w:r>
    </w:p>
    <w:p w:rsidR="009B4609" w:rsidRPr="000E66CB" w:rsidRDefault="00FF685E" w:rsidP="000E66C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>- режим работы школы;</w:t>
      </w:r>
    </w:p>
    <w:p w:rsidR="00FF685E" w:rsidRPr="000E66CB" w:rsidRDefault="00FF685E" w:rsidP="00FF685E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lastRenderedPageBreak/>
        <w:t>- график работы кабинета;</w:t>
      </w:r>
    </w:p>
    <w:p w:rsidR="00FF685E" w:rsidRPr="000E66CB" w:rsidRDefault="00FF685E" w:rsidP="00FF685E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>- правила по охране труда и пожарной безопасности.</w:t>
      </w:r>
    </w:p>
    <w:p w:rsidR="00FF685E" w:rsidRPr="000E66CB" w:rsidRDefault="00FF685E" w:rsidP="00FF685E">
      <w:pPr>
        <w:tabs>
          <w:tab w:val="left" w:pos="45"/>
        </w:tabs>
        <w:autoSpaceDE w:val="0"/>
        <w:autoSpaceDN w:val="0"/>
        <w:adjustRightInd w:val="0"/>
        <w:ind w:left="45" w:hanging="45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b/>
          <w:bCs/>
          <w:sz w:val="22"/>
          <w:szCs w:val="22"/>
          <w:lang w:val="ru-RU"/>
        </w:rPr>
        <w:t>1.4.</w:t>
      </w:r>
      <w:r w:rsidRPr="000E66CB">
        <w:rPr>
          <w:rFonts w:ascii="Times New Roman" w:hAnsi="Times New Roman"/>
          <w:sz w:val="22"/>
          <w:szCs w:val="22"/>
          <w:lang w:val="ru-RU"/>
        </w:rPr>
        <w:t xml:space="preserve"> В своей деятельности Заведующий кабинетом должен руководствоваться:</w:t>
      </w:r>
    </w:p>
    <w:p w:rsidR="00FF685E" w:rsidRPr="000E66CB" w:rsidRDefault="00FF685E" w:rsidP="00FF685E">
      <w:pPr>
        <w:tabs>
          <w:tab w:val="left" w:pos="45"/>
        </w:tabs>
        <w:autoSpaceDE w:val="0"/>
        <w:autoSpaceDN w:val="0"/>
        <w:adjustRightInd w:val="0"/>
        <w:ind w:left="45" w:firstLine="225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>- Конституцией РФ;</w:t>
      </w:r>
    </w:p>
    <w:p w:rsidR="00FF685E" w:rsidRPr="000E66CB" w:rsidRDefault="00FF685E" w:rsidP="00FF685E">
      <w:pPr>
        <w:tabs>
          <w:tab w:val="left" w:pos="45"/>
        </w:tabs>
        <w:autoSpaceDE w:val="0"/>
        <w:autoSpaceDN w:val="0"/>
        <w:adjustRightInd w:val="0"/>
        <w:ind w:left="45" w:firstLine="225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>- Федеральным законом «Об образовании в Российской Федерации»;</w:t>
      </w:r>
    </w:p>
    <w:p w:rsidR="00FF685E" w:rsidRPr="000E66CB" w:rsidRDefault="00FF685E" w:rsidP="00FF685E">
      <w:pPr>
        <w:tabs>
          <w:tab w:val="left" w:pos="45"/>
        </w:tabs>
        <w:autoSpaceDE w:val="0"/>
        <w:autoSpaceDN w:val="0"/>
        <w:adjustRightInd w:val="0"/>
        <w:ind w:left="45" w:firstLine="225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 xml:space="preserve">- указами Президента РФ, </w:t>
      </w:r>
      <w:r w:rsidRPr="000E66CB">
        <w:rPr>
          <w:rFonts w:ascii="Times New Roman" w:hAnsi="Times New Roman"/>
          <w:color w:val="000000"/>
          <w:sz w:val="22"/>
          <w:szCs w:val="22"/>
          <w:lang w:val="ru-RU"/>
        </w:rPr>
        <w:t>нормативными актами</w:t>
      </w:r>
      <w:r w:rsidRPr="000E66CB">
        <w:rPr>
          <w:rFonts w:ascii="Times New Roman" w:hAnsi="Times New Roman"/>
          <w:sz w:val="22"/>
          <w:szCs w:val="22"/>
          <w:lang w:val="ru-RU"/>
        </w:rPr>
        <w:t xml:space="preserve"> Правительства РФ, Правительства Региона и органов управления образованием всех уровней по вопросам образования и воспитания обучающихся;</w:t>
      </w:r>
    </w:p>
    <w:p w:rsidR="00FF685E" w:rsidRPr="000E66CB" w:rsidRDefault="00FF685E" w:rsidP="00FF685E">
      <w:pPr>
        <w:tabs>
          <w:tab w:val="left" w:pos="45"/>
        </w:tabs>
        <w:autoSpaceDE w:val="0"/>
        <w:autoSpaceDN w:val="0"/>
        <w:adjustRightInd w:val="0"/>
        <w:ind w:left="45" w:firstLine="225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>- административным, трудовым, финансовым и хозяйственным законодательством;</w:t>
      </w:r>
    </w:p>
    <w:p w:rsidR="00FF685E" w:rsidRPr="000E66CB" w:rsidRDefault="00FF685E" w:rsidP="00FF685E">
      <w:pPr>
        <w:tabs>
          <w:tab w:val="left" w:pos="45"/>
        </w:tabs>
        <w:autoSpaceDE w:val="0"/>
        <w:autoSpaceDN w:val="0"/>
        <w:adjustRightInd w:val="0"/>
        <w:ind w:left="45" w:firstLine="225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>- правилами и нормами охраны труда, техники безопасности и противопожарной защиты;</w:t>
      </w:r>
    </w:p>
    <w:p w:rsidR="00FF685E" w:rsidRPr="000E66CB" w:rsidRDefault="00FF685E" w:rsidP="00FF685E">
      <w:pPr>
        <w:tabs>
          <w:tab w:val="left" w:pos="45"/>
        </w:tabs>
        <w:autoSpaceDE w:val="0"/>
        <w:autoSpaceDN w:val="0"/>
        <w:adjustRightInd w:val="0"/>
        <w:ind w:left="45" w:firstLine="225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>-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инструкцией).</w:t>
      </w:r>
    </w:p>
    <w:p w:rsidR="00FF685E" w:rsidRPr="000E66CB" w:rsidRDefault="00FF685E" w:rsidP="001174AB">
      <w:pPr>
        <w:tabs>
          <w:tab w:val="left" w:pos="45"/>
        </w:tabs>
        <w:autoSpaceDE w:val="0"/>
        <w:autoSpaceDN w:val="0"/>
        <w:adjustRightInd w:val="0"/>
        <w:ind w:left="45" w:firstLine="225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>Заведующий кабинетом должен соблюдать Конвенцию о правах ребенка.</w:t>
      </w:r>
    </w:p>
    <w:p w:rsidR="00FF685E" w:rsidRPr="000E66CB" w:rsidRDefault="00FF685E" w:rsidP="00FF685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0E66CB">
        <w:rPr>
          <w:rFonts w:ascii="Times New Roman" w:hAnsi="Times New Roman"/>
          <w:b/>
          <w:bCs/>
          <w:sz w:val="22"/>
          <w:szCs w:val="22"/>
          <w:lang w:val="ru-RU"/>
        </w:rPr>
        <w:t>2. ФУНКЦИИ</w:t>
      </w:r>
    </w:p>
    <w:p w:rsidR="00FF685E" w:rsidRPr="000E66CB" w:rsidRDefault="00FF685E" w:rsidP="00FF685E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>Основными функциями, выполняемыми Заведующим кабинетом, являются:</w:t>
      </w:r>
    </w:p>
    <w:p w:rsidR="00FF685E" w:rsidRPr="000E66CB" w:rsidRDefault="00FF685E" w:rsidP="00FF685E">
      <w:pPr>
        <w:autoSpaceDE w:val="0"/>
        <w:autoSpaceDN w:val="0"/>
        <w:adjustRightInd w:val="0"/>
        <w:ind w:left="15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b/>
          <w:bCs/>
          <w:sz w:val="22"/>
          <w:szCs w:val="22"/>
          <w:lang w:val="ru-RU"/>
        </w:rPr>
        <w:t xml:space="preserve">2.1. </w:t>
      </w:r>
      <w:r w:rsidRPr="000E66CB">
        <w:rPr>
          <w:rFonts w:ascii="Times New Roman" w:hAnsi="Times New Roman"/>
          <w:sz w:val="22"/>
          <w:szCs w:val="22"/>
          <w:lang w:val="ru-RU"/>
        </w:rPr>
        <w:t>обеспечение учебно-методического оснащения кабинета;</w:t>
      </w:r>
    </w:p>
    <w:p w:rsidR="00FF685E" w:rsidRPr="000E66CB" w:rsidRDefault="00FF685E" w:rsidP="00FF685E">
      <w:pPr>
        <w:autoSpaceDE w:val="0"/>
        <w:autoSpaceDN w:val="0"/>
        <w:adjustRightInd w:val="0"/>
        <w:ind w:left="15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b/>
          <w:bCs/>
          <w:sz w:val="22"/>
          <w:szCs w:val="22"/>
          <w:lang w:val="ru-RU"/>
        </w:rPr>
        <w:t>2.2.</w:t>
      </w:r>
      <w:r w:rsidRPr="000E66CB">
        <w:rPr>
          <w:rFonts w:ascii="Times New Roman" w:hAnsi="Times New Roman"/>
          <w:sz w:val="22"/>
          <w:szCs w:val="22"/>
          <w:lang w:val="ru-RU"/>
        </w:rPr>
        <w:t xml:space="preserve"> организация паспортизации кабинета;</w:t>
      </w:r>
    </w:p>
    <w:p w:rsidR="00FF685E" w:rsidRPr="000E66CB" w:rsidRDefault="00FF685E" w:rsidP="00FF685E">
      <w:pPr>
        <w:autoSpaceDE w:val="0"/>
        <w:autoSpaceDN w:val="0"/>
        <w:adjustRightInd w:val="0"/>
        <w:ind w:left="15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b/>
          <w:bCs/>
          <w:sz w:val="22"/>
          <w:szCs w:val="22"/>
          <w:lang w:val="ru-RU"/>
        </w:rPr>
        <w:t xml:space="preserve">2.3. </w:t>
      </w:r>
      <w:r w:rsidRPr="000E66CB">
        <w:rPr>
          <w:rFonts w:ascii="Times New Roman" w:hAnsi="Times New Roman"/>
          <w:sz w:val="22"/>
          <w:szCs w:val="22"/>
          <w:lang w:val="ru-RU"/>
        </w:rPr>
        <w:t>участие в материально-техническом оснащении кабинета;</w:t>
      </w:r>
    </w:p>
    <w:p w:rsidR="00FF685E" w:rsidRPr="000E66CB" w:rsidRDefault="00FF685E" w:rsidP="00FF685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b/>
          <w:bCs/>
          <w:sz w:val="22"/>
          <w:szCs w:val="22"/>
          <w:lang w:val="ru-RU"/>
        </w:rPr>
        <w:t>2.4.</w:t>
      </w:r>
      <w:proofErr w:type="gramStart"/>
      <w:r w:rsidRPr="000E66CB">
        <w:rPr>
          <w:rFonts w:ascii="Times New Roman" w:hAnsi="Times New Roman"/>
          <w:sz w:val="22"/>
          <w:szCs w:val="22"/>
          <w:lang w:val="ru-RU"/>
        </w:rPr>
        <w:t>контроль за</w:t>
      </w:r>
      <w:proofErr w:type="gramEnd"/>
      <w:r w:rsidRPr="000E66CB">
        <w:rPr>
          <w:rFonts w:ascii="Times New Roman" w:hAnsi="Times New Roman"/>
          <w:sz w:val="22"/>
          <w:szCs w:val="22"/>
          <w:lang w:val="ru-RU"/>
        </w:rPr>
        <w:t xml:space="preserve"> сохранностью материально-технического оснащения кабинета;</w:t>
      </w:r>
    </w:p>
    <w:p w:rsidR="00FF685E" w:rsidRPr="000E66CB" w:rsidRDefault="00FF685E" w:rsidP="00FF685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b/>
          <w:bCs/>
          <w:sz w:val="22"/>
          <w:szCs w:val="22"/>
          <w:lang w:val="ru-RU"/>
        </w:rPr>
        <w:t>2.5</w:t>
      </w:r>
      <w:r w:rsidRPr="000E66CB">
        <w:rPr>
          <w:rFonts w:ascii="Times New Roman" w:hAnsi="Times New Roman"/>
          <w:sz w:val="22"/>
          <w:szCs w:val="22"/>
          <w:lang w:val="ru-RU"/>
        </w:rPr>
        <w:t>. обеспечение эстетического оформления кабинета в соответствии с принятыми нормами.</w:t>
      </w:r>
    </w:p>
    <w:p w:rsidR="00FF685E" w:rsidRPr="000E66CB" w:rsidRDefault="00FF685E" w:rsidP="00FF685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0E66CB">
        <w:rPr>
          <w:rFonts w:ascii="Times New Roman" w:hAnsi="Times New Roman"/>
          <w:b/>
          <w:bCs/>
          <w:sz w:val="22"/>
          <w:szCs w:val="22"/>
          <w:lang w:val="ru-RU"/>
        </w:rPr>
        <w:t>3. ДОЛЖНОСТНЫЕ ОБЯЗАННОСТИ</w:t>
      </w:r>
    </w:p>
    <w:p w:rsidR="00FF685E" w:rsidRPr="000E66CB" w:rsidRDefault="00FF685E" w:rsidP="00FF685E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>Заведующий кабинетом выполняет следующие должностные обязанности:</w:t>
      </w:r>
    </w:p>
    <w:p w:rsidR="00FF685E" w:rsidRPr="000E66CB" w:rsidRDefault="00FF685E" w:rsidP="00FF685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0E66CB">
        <w:rPr>
          <w:rFonts w:ascii="Times New Roman" w:hAnsi="Times New Roman"/>
          <w:b/>
          <w:bCs/>
          <w:sz w:val="22"/>
          <w:szCs w:val="22"/>
          <w:lang w:val="ru-RU"/>
        </w:rPr>
        <w:t>3.1. анализирует:</w:t>
      </w:r>
    </w:p>
    <w:p w:rsidR="00FF685E" w:rsidRPr="000E66CB" w:rsidRDefault="00FF685E" w:rsidP="00FF685E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>- необходимость учебно-методического и материального дооснащения и переоснащения кабинета;</w:t>
      </w:r>
    </w:p>
    <w:p w:rsidR="00FF685E" w:rsidRPr="000E66CB" w:rsidRDefault="00FF685E" w:rsidP="00FF685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0E66CB">
        <w:rPr>
          <w:rFonts w:ascii="Times New Roman" w:hAnsi="Times New Roman"/>
          <w:b/>
          <w:bCs/>
          <w:sz w:val="22"/>
          <w:szCs w:val="22"/>
          <w:lang w:val="ru-RU"/>
        </w:rPr>
        <w:t>3.2. прогнозирует:</w:t>
      </w:r>
    </w:p>
    <w:p w:rsidR="00FF685E" w:rsidRPr="000E66CB" w:rsidRDefault="00FF685E" w:rsidP="00FF685E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>- материально-техническое переоснащение кабинета;</w:t>
      </w:r>
    </w:p>
    <w:p w:rsidR="00FF685E" w:rsidRPr="000E66CB" w:rsidRDefault="00FF685E" w:rsidP="00FF685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0E66CB">
        <w:rPr>
          <w:rFonts w:ascii="Times New Roman" w:hAnsi="Times New Roman"/>
          <w:b/>
          <w:bCs/>
          <w:sz w:val="22"/>
          <w:szCs w:val="22"/>
          <w:lang w:val="ru-RU"/>
        </w:rPr>
        <w:t>3.3. планирует:</w:t>
      </w:r>
    </w:p>
    <w:p w:rsidR="00FF685E" w:rsidRPr="000E66CB" w:rsidRDefault="00FF685E" w:rsidP="00FF685E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>- перспективное оформление, учебно-методическое и материально-техническое оснащение кабинета;</w:t>
      </w:r>
    </w:p>
    <w:p w:rsidR="00FF685E" w:rsidRPr="000E66CB" w:rsidRDefault="00FF685E" w:rsidP="00FF685E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>- ведение паспорта кабинета и проведение инвентаризации закрепленного имущества;</w:t>
      </w:r>
    </w:p>
    <w:p w:rsidR="00FF685E" w:rsidRPr="000E66CB" w:rsidRDefault="00FF685E" w:rsidP="00FF685E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b/>
          <w:bCs/>
          <w:sz w:val="22"/>
          <w:szCs w:val="22"/>
          <w:lang w:val="ru-RU"/>
        </w:rPr>
        <w:t xml:space="preserve">- </w:t>
      </w:r>
      <w:r w:rsidRPr="000E66CB">
        <w:rPr>
          <w:rFonts w:ascii="Times New Roman" w:hAnsi="Times New Roman"/>
          <w:sz w:val="22"/>
          <w:szCs w:val="22"/>
          <w:lang w:val="ru-RU"/>
        </w:rPr>
        <w:t xml:space="preserve">осуществление систематического </w:t>
      </w:r>
      <w:proofErr w:type="gramStart"/>
      <w:r w:rsidRPr="000E66CB">
        <w:rPr>
          <w:rFonts w:ascii="Times New Roman" w:hAnsi="Times New Roman"/>
          <w:sz w:val="22"/>
          <w:szCs w:val="22"/>
          <w:lang w:val="ru-RU"/>
        </w:rPr>
        <w:t>контроля за</w:t>
      </w:r>
      <w:proofErr w:type="gramEnd"/>
      <w:r w:rsidRPr="000E66CB">
        <w:rPr>
          <w:rFonts w:ascii="Times New Roman" w:hAnsi="Times New Roman"/>
          <w:sz w:val="22"/>
          <w:szCs w:val="22"/>
          <w:lang w:val="ru-RU"/>
        </w:rPr>
        <w:t xml:space="preserve"> сохранностью материально-технического оснащения кабинета;</w:t>
      </w:r>
    </w:p>
    <w:p w:rsidR="00FF685E" w:rsidRPr="000E66CB" w:rsidRDefault="00FF685E" w:rsidP="00FF685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0E66CB">
        <w:rPr>
          <w:rFonts w:ascii="Times New Roman" w:hAnsi="Times New Roman"/>
          <w:b/>
          <w:bCs/>
          <w:sz w:val="22"/>
          <w:szCs w:val="22"/>
          <w:lang w:val="ru-RU"/>
        </w:rPr>
        <w:t>3.4. координирует:</w:t>
      </w:r>
    </w:p>
    <w:p w:rsidR="00FF685E" w:rsidRPr="000E66CB" w:rsidRDefault="00FF685E" w:rsidP="00FF685E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>- работу сотрудников школы в кабинете;</w:t>
      </w:r>
    </w:p>
    <w:p w:rsidR="00FF685E" w:rsidRPr="000E66CB" w:rsidRDefault="00FF685E" w:rsidP="00FF685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0E66CB">
        <w:rPr>
          <w:rFonts w:ascii="Times New Roman" w:hAnsi="Times New Roman"/>
          <w:b/>
          <w:bCs/>
          <w:sz w:val="22"/>
          <w:szCs w:val="22"/>
          <w:lang w:val="ru-RU"/>
        </w:rPr>
        <w:t>3.5. контролирует:</w:t>
      </w:r>
    </w:p>
    <w:p w:rsidR="00FF685E" w:rsidRPr="000E66CB" w:rsidRDefault="00FF685E" w:rsidP="00FF685E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>- безопасность используемых в кабинете оборудования, приборов, технических и наглядных средств;</w:t>
      </w:r>
    </w:p>
    <w:p w:rsidR="00FF685E" w:rsidRPr="000E66CB" w:rsidRDefault="00FF685E" w:rsidP="00FF685E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>- оснащение кабинета аптечкой, индивидуальными средствами защиты и средствами первичного пожаротушения;</w:t>
      </w:r>
    </w:p>
    <w:p w:rsidR="00FF685E" w:rsidRPr="000E66CB" w:rsidRDefault="00FF685E" w:rsidP="00FF685E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>- работоспособность средств первичного пожаротушения и пожарной сигнализации;</w:t>
      </w:r>
    </w:p>
    <w:p w:rsidR="00FF685E" w:rsidRPr="000E66CB" w:rsidRDefault="00FF685E" w:rsidP="00FF685E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>- соблюдение учениками Правил для учащихся и требований техники безопасности;</w:t>
      </w:r>
    </w:p>
    <w:p w:rsidR="00FF685E" w:rsidRPr="000E66CB" w:rsidRDefault="00FF685E" w:rsidP="00FF685E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>- санитарное состояние кабинета;</w:t>
      </w:r>
    </w:p>
    <w:p w:rsidR="00FF685E" w:rsidRPr="000E66CB" w:rsidRDefault="00FF685E" w:rsidP="00FF685E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>- сохранность материально-технического оснащения кабинета;</w:t>
      </w:r>
    </w:p>
    <w:p w:rsidR="00FF685E" w:rsidRPr="000E66CB" w:rsidRDefault="00FF685E" w:rsidP="00FF685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0E66CB">
        <w:rPr>
          <w:rFonts w:ascii="Times New Roman" w:hAnsi="Times New Roman"/>
          <w:b/>
          <w:bCs/>
          <w:sz w:val="22"/>
          <w:szCs w:val="22"/>
          <w:lang w:val="ru-RU"/>
        </w:rPr>
        <w:t>3.6. консультирует:</w:t>
      </w:r>
    </w:p>
    <w:p w:rsidR="00FF685E" w:rsidRPr="000E66CB" w:rsidRDefault="00FF685E" w:rsidP="00FF685E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>- работников школы по вопросам использования материально-технического оснащения кабинета;</w:t>
      </w:r>
    </w:p>
    <w:p w:rsidR="00FF685E" w:rsidRPr="000E66CB" w:rsidRDefault="00FF685E" w:rsidP="00FF685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0E66CB">
        <w:rPr>
          <w:rFonts w:ascii="Times New Roman" w:hAnsi="Times New Roman"/>
          <w:b/>
          <w:bCs/>
          <w:sz w:val="22"/>
          <w:szCs w:val="22"/>
          <w:lang w:val="ru-RU"/>
        </w:rPr>
        <w:t>3.7. оценивает:</w:t>
      </w:r>
    </w:p>
    <w:p w:rsidR="00FF685E" w:rsidRPr="000E66CB" w:rsidRDefault="00FF685E" w:rsidP="00FF685E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>- уровень учебно-методического и материально-технического оснащения кабинета;</w:t>
      </w:r>
    </w:p>
    <w:p w:rsidR="00FF685E" w:rsidRPr="000E66CB" w:rsidRDefault="00FF685E" w:rsidP="00FF685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0E66CB">
        <w:rPr>
          <w:rFonts w:ascii="Times New Roman" w:hAnsi="Times New Roman"/>
          <w:b/>
          <w:bCs/>
          <w:sz w:val="22"/>
          <w:szCs w:val="22"/>
          <w:lang w:val="ru-RU"/>
        </w:rPr>
        <w:t>3.8. обеспечивает:</w:t>
      </w:r>
    </w:p>
    <w:p w:rsidR="009B4609" w:rsidRPr="000E66CB" w:rsidRDefault="009B4609" w:rsidP="000E66CB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>-выполнение мероприятий по антитеррористической защищенности.</w:t>
      </w:r>
    </w:p>
    <w:p w:rsidR="00FF685E" w:rsidRPr="000E66CB" w:rsidRDefault="00FF685E" w:rsidP="00FF685E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>- своевременную паспортизацию и инвентаризацию кабинета;</w:t>
      </w:r>
    </w:p>
    <w:p w:rsidR="00FF685E" w:rsidRPr="000E66CB" w:rsidRDefault="00FF685E" w:rsidP="00FF685E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>- своевременное составление установленной отчетной документац</w:t>
      </w:r>
      <w:proofErr w:type="gramStart"/>
      <w:r w:rsidRPr="000E66CB">
        <w:rPr>
          <w:rFonts w:ascii="Times New Roman" w:hAnsi="Times New Roman"/>
          <w:sz w:val="22"/>
          <w:szCs w:val="22"/>
          <w:lang w:val="ru-RU"/>
        </w:rPr>
        <w:t>ии и ее</w:t>
      </w:r>
      <w:proofErr w:type="gramEnd"/>
      <w:r w:rsidRPr="000E66CB">
        <w:rPr>
          <w:rFonts w:ascii="Times New Roman" w:hAnsi="Times New Roman"/>
          <w:sz w:val="22"/>
          <w:szCs w:val="22"/>
          <w:lang w:val="ru-RU"/>
        </w:rPr>
        <w:t xml:space="preserve"> представление непосредственным руководителям и комиссии по инвентаризации;</w:t>
      </w:r>
    </w:p>
    <w:p w:rsidR="00FF685E" w:rsidRPr="000E66CB" w:rsidRDefault="00FF685E" w:rsidP="00FF685E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>- своевременное и аккуратное заполнение паспорта кабинета и сличительных ведомостей;</w:t>
      </w:r>
    </w:p>
    <w:p w:rsidR="00FF685E" w:rsidRPr="000E66CB" w:rsidRDefault="00FF685E" w:rsidP="00FF685E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>- помощь работникам школы в использовании материально-технического оснащения кабинета;</w:t>
      </w:r>
    </w:p>
    <w:p w:rsidR="00FF685E" w:rsidRPr="000E66CB" w:rsidRDefault="00FF685E" w:rsidP="00FF685E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>- использование кабинета по назначению, в соответствии с расписанием, утвержденным директором школы;</w:t>
      </w:r>
    </w:p>
    <w:p w:rsidR="00FF685E" w:rsidRPr="000E66CB" w:rsidRDefault="00FF685E" w:rsidP="00FF685E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>- наличие инструкций по технике безопасности;</w:t>
      </w:r>
    </w:p>
    <w:p w:rsidR="00FF685E" w:rsidRPr="000E66CB" w:rsidRDefault="00FF685E" w:rsidP="001174AB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>- сохранность оборудования, мебели и санитарного состояния кабинета.</w:t>
      </w:r>
    </w:p>
    <w:p w:rsidR="00FF685E" w:rsidRPr="000E66CB" w:rsidRDefault="00FF685E" w:rsidP="00FF685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0E66CB">
        <w:rPr>
          <w:rFonts w:ascii="Times New Roman" w:hAnsi="Times New Roman"/>
          <w:b/>
          <w:bCs/>
          <w:sz w:val="22"/>
          <w:szCs w:val="22"/>
          <w:lang w:val="ru-RU"/>
        </w:rPr>
        <w:t>4. ПРАВА</w:t>
      </w:r>
    </w:p>
    <w:p w:rsidR="00FF685E" w:rsidRPr="000E66CB" w:rsidRDefault="00FF685E" w:rsidP="00FF685E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lastRenderedPageBreak/>
        <w:t>Заведующий кабинетом имеет право в пределах своей компетенции:</w:t>
      </w:r>
    </w:p>
    <w:p w:rsidR="00FF685E" w:rsidRPr="00803FC3" w:rsidRDefault="00FF685E" w:rsidP="00FF685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803FC3">
        <w:rPr>
          <w:rFonts w:ascii="Times New Roman" w:hAnsi="Times New Roman"/>
          <w:b/>
          <w:bCs/>
          <w:sz w:val="22"/>
          <w:szCs w:val="22"/>
          <w:lang w:val="ru-RU"/>
        </w:rPr>
        <w:t>4.1. давать:</w:t>
      </w:r>
    </w:p>
    <w:p w:rsidR="00FF685E" w:rsidRPr="000E66CB" w:rsidRDefault="00FF685E" w:rsidP="00FF685E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 xml:space="preserve">- обязательные распоряжения </w:t>
      </w:r>
      <w:proofErr w:type="gramStart"/>
      <w:r w:rsidRPr="000E66CB">
        <w:rPr>
          <w:rFonts w:ascii="Times New Roman" w:hAnsi="Times New Roman"/>
          <w:sz w:val="22"/>
          <w:szCs w:val="22"/>
          <w:lang w:val="ru-RU"/>
        </w:rPr>
        <w:t>обучающимся</w:t>
      </w:r>
      <w:proofErr w:type="gramEnd"/>
      <w:r w:rsidRPr="000E66CB">
        <w:rPr>
          <w:rFonts w:ascii="Times New Roman" w:hAnsi="Times New Roman"/>
          <w:sz w:val="22"/>
          <w:szCs w:val="22"/>
          <w:lang w:val="ru-RU"/>
        </w:rPr>
        <w:t xml:space="preserve"> во время их присутствия в кабинете;</w:t>
      </w:r>
    </w:p>
    <w:p w:rsidR="00FF685E" w:rsidRPr="000E66CB" w:rsidRDefault="00FF685E" w:rsidP="00FF685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0E66CB">
        <w:rPr>
          <w:rFonts w:ascii="Times New Roman" w:hAnsi="Times New Roman"/>
          <w:b/>
          <w:bCs/>
          <w:sz w:val="22"/>
          <w:szCs w:val="22"/>
          <w:lang w:val="ru-RU"/>
        </w:rPr>
        <w:t>4.2. привлекать:</w:t>
      </w:r>
    </w:p>
    <w:p w:rsidR="00FF685E" w:rsidRPr="000E66CB" w:rsidRDefault="00FF685E" w:rsidP="00FF685E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 xml:space="preserve">- к дисциплинарной ответственности обучающихся за проступки, </w:t>
      </w:r>
      <w:proofErr w:type="spellStart"/>
      <w:r w:rsidRPr="000E66CB">
        <w:rPr>
          <w:rFonts w:ascii="Times New Roman" w:hAnsi="Times New Roman"/>
          <w:sz w:val="22"/>
          <w:szCs w:val="22"/>
          <w:lang w:val="ru-RU"/>
        </w:rPr>
        <w:t>дезорганизующие</w:t>
      </w:r>
      <w:proofErr w:type="spellEnd"/>
      <w:r w:rsidRPr="000E66CB">
        <w:rPr>
          <w:rFonts w:ascii="Times New Roman" w:hAnsi="Times New Roman"/>
          <w:sz w:val="22"/>
          <w:szCs w:val="22"/>
          <w:lang w:val="ru-RU"/>
        </w:rPr>
        <w:t xml:space="preserve"> деятельность кабинета, в порядке, установленном Правилами о поощрениях и взысканиях;</w:t>
      </w:r>
    </w:p>
    <w:p w:rsidR="00FF685E" w:rsidRPr="000E66CB" w:rsidRDefault="00FF685E" w:rsidP="00FF685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0E66CB">
        <w:rPr>
          <w:rFonts w:ascii="Times New Roman" w:hAnsi="Times New Roman"/>
          <w:b/>
          <w:bCs/>
          <w:sz w:val="22"/>
          <w:szCs w:val="22"/>
          <w:lang w:val="ru-RU"/>
        </w:rPr>
        <w:t xml:space="preserve">4.3. принимать участие </w:t>
      </w:r>
      <w:proofErr w:type="gramStart"/>
      <w:r w:rsidRPr="000E66CB">
        <w:rPr>
          <w:rFonts w:ascii="Times New Roman" w:hAnsi="Times New Roman"/>
          <w:b/>
          <w:bCs/>
          <w:sz w:val="22"/>
          <w:szCs w:val="22"/>
          <w:lang w:val="ru-RU"/>
        </w:rPr>
        <w:t>в</w:t>
      </w:r>
      <w:proofErr w:type="gramEnd"/>
      <w:r w:rsidRPr="000E66CB">
        <w:rPr>
          <w:rFonts w:ascii="Times New Roman" w:hAnsi="Times New Roman"/>
          <w:b/>
          <w:bCs/>
          <w:sz w:val="22"/>
          <w:szCs w:val="22"/>
          <w:lang w:val="ru-RU"/>
        </w:rPr>
        <w:t>:</w:t>
      </w:r>
    </w:p>
    <w:p w:rsidR="00FF685E" w:rsidRPr="000E66CB" w:rsidRDefault="00FF685E" w:rsidP="00FF685E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>- работе инвентаризационной комиссии;</w:t>
      </w:r>
    </w:p>
    <w:p w:rsidR="00FF685E" w:rsidRPr="000E66CB" w:rsidRDefault="00FF685E" w:rsidP="00FF685E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 xml:space="preserve">- </w:t>
      </w:r>
      <w:proofErr w:type="gramStart"/>
      <w:r w:rsidRPr="000E66CB">
        <w:rPr>
          <w:rFonts w:ascii="Times New Roman" w:hAnsi="Times New Roman"/>
          <w:sz w:val="22"/>
          <w:szCs w:val="22"/>
          <w:lang w:val="ru-RU"/>
        </w:rPr>
        <w:t>планировании</w:t>
      </w:r>
      <w:proofErr w:type="gramEnd"/>
      <w:r w:rsidRPr="000E66CB">
        <w:rPr>
          <w:rFonts w:ascii="Times New Roman" w:hAnsi="Times New Roman"/>
          <w:sz w:val="22"/>
          <w:szCs w:val="22"/>
          <w:lang w:val="ru-RU"/>
        </w:rPr>
        <w:t xml:space="preserve"> оснащения кабинета;</w:t>
      </w:r>
    </w:p>
    <w:p w:rsidR="00FF685E" w:rsidRPr="000E66CB" w:rsidRDefault="00FF685E" w:rsidP="00FF685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0E66CB">
        <w:rPr>
          <w:rFonts w:ascii="Times New Roman" w:hAnsi="Times New Roman"/>
          <w:b/>
          <w:bCs/>
          <w:sz w:val="22"/>
          <w:szCs w:val="22"/>
          <w:lang w:val="ru-RU"/>
        </w:rPr>
        <w:t>4.4. вносить предложения:</w:t>
      </w:r>
    </w:p>
    <w:p w:rsidR="00FF685E" w:rsidRPr="000E66CB" w:rsidRDefault="00FF685E" w:rsidP="00FF685E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>- о прекращении или приостановлении деятельности других работников школы в кабинете, если это наносит ущерб его материально-техническому оснащению;</w:t>
      </w:r>
    </w:p>
    <w:p w:rsidR="00FF685E" w:rsidRPr="000E66CB" w:rsidRDefault="00FF685E" w:rsidP="00FF685E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>- по совершенствованию материально-технического оснащения кабинета;</w:t>
      </w:r>
    </w:p>
    <w:p w:rsidR="00FF685E" w:rsidRPr="000E66CB" w:rsidRDefault="00FF685E" w:rsidP="00FF685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0E66CB">
        <w:rPr>
          <w:rFonts w:ascii="Times New Roman" w:hAnsi="Times New Roman"/>
          <w:b/>
          <w:bCs/>
          <w:sz w:val="22"/>
          <w:szCs w:val="22"/>
          <w:lang w:val="ru-RU"/>
        </w:rPr>
        <w:t>4.5. запрашивать:</w:t>
      </w:r>
    </w:p>
    <w:p w:rsidR="00FF685E" w:rsidRPr="000E66CB" w:rsidRDefault="00FF685E" w:rsidP="00FF685E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>- у руководства, получать и использовать информационные материалы и нормативно-правовые документы, необходимые для исполнения своих должностных обязанностей;</w:t>
      </w:r>
    </w:p>
    <w:p w:rsidR="00FF685E" w:rsidRPr="000E66CB" w:rsidRDefault="00FF685E" w:rsidP="00FF685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0E66CB">
        <w:rPr>
          <w:rFonts w:ascii="Times New Roman" w:hAnsi="Times New Roman"/>
          <w:b/>
          <w:bCs/>
          <w:sz w:val="22"/>
          <w:szCs w:val="22"/>
          <w:lang w:val="ru-RU"/>
        </w:rPr>
        <w:t>4.6. приглашать:</w:t>
      </w:r>
    </w:p>
    <w:p w:rsidR="00FF685E" w:rsidRPr="000E66CB" w:rsidRDefault="00FF685E" w:rsidP="00FF685E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>- от имени школы родителей (законных представителей) для информирования их о нанесении ущерба материально-техническому оснащению кабинета их детьми;</w:t>
      </w:r>
    </w:p>
    <w:p w:rsidR="00FF685E" w:rsidRPr="000E66CB" w:rsidRDefault="00FF685E" w:rsidP="00FF685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0E66CB">
        <w:rPr>
          <w:rFonts w:ascii="Times New Roman" w:hAnsi="Times New Roman"/>
          <w:b/>
          <w:bCs/>
          <w:sz w:val="22"/>
          <w:szCs w:val="22"/>
          <w:lang w:val="ru-RU"/>
        </w:rPr>
        <w:t>4.7. требовать:</w:t>
      </w:r>
    </w:p>
    <w:p w:rsidR="00FF685E" w:rsidRPr="000E66CB" w:rsidRDefault="00FF685E" w:rsidP="00FF685E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>- от учащихся соблюдения Правил поведения для учащихся, выполнения требований техники безопасности в кабинете;</w:t>
      </w:r>
    </w:p>
    <w:p w:rsidR="00FF685E" w:rsidRPr="000E66CB" w:rsidRDefault="00FF685E" w:rsidP="00FF685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0E66CB">
        <w:rPr>
          <w:rFonts w:ascii="Times New Roman" w:hAnsi="Times New Roman"/>
          <w:b/>
          <w:bCs/>
          <w:sz w:val="22"/>
          <w:szCs w:val="22"/>
          <w:lang w:val="ru-RU"/>
        </w:rPr>
        <w:t>4.8. присутствовать:</w:t>
      </w:r>
    </w:p>
    <w:p w:rsidR="00FF685E" w:rsidRPr="000E66CB" w:rsidRDefault="00FF685E" w:rsidP="001174AB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>- на любых мероприятиях, проводимых в его кабинете, без права входить в кабинет после начала занятий без экстренной необходимости.</w:t>
      </w:r>
    </w:p>
    <w:p w:rsidR="00FF685E" w:rsidRPr="000E66CB" w:rsidRDefault="00FF685E" w:rsidP="00FF685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</w:rPr>
      </w:pPr>
      <w:r w:rsidRPr="000E66CB">
        <w:rPr>
          <w:rFonts w:ascii="Times New Roman" w:hAnsi="Times New Roman"/>
          <w:b/>
          <w:bCs/>
          <w:sz w:val="22"/>
          <w:szCs w:val="22"/>
        </w:rPr>
        <w:t>5. ОТВЕТСТВЕННОСТЬ</w:t>
      </w:r>
    </w:p>
    <w:p w:rsidR="00FF685E" w:rsidRPr="000E66CB" w:rsidRDefault="00FF685E" w:rsidP="00FF685E">
      <w:pPr>
        <w:autoSpaceDE w:val="0"/>
        <w:autoSpaceDN w:val="0"/>
        <w:adjustRightInd w:val="0"/>
        <w:ind w:left="15"/>
        <w:jc w:val="both"/>
        <w:rPr>
          <w:rFonts w:ascii="Times New Roman" w:hAnsi="Times New Roman"/>
          <w:sz w:val="22"/>
          <w:szCs w:val="22"/>
          <w:lang w:val="ru-RU"/>
        </w:rPr>
      </w:pPr>
      <w:proofErr w:type="gramStart"/>
      <w:r w:rsidRPr="000E66CB">
        <w:rPr>
          <w:rFonts w:ascii="Times New Roman" w:hAnsi="Times New Roman"/>
          <w:b/>
          <w:bCs/>
          <w:sz w:val="22"/>
          <w:szCs w:val="22"/>
          <w:lang w:val="ru-RU"/>
        </w:rPr>
        <w:t>5.1.</w:t>
      </w:r>
      <w:r w:rsidRPr="000E66CB">
        <w:rPr>
          <w:rFonts w:ascii="Times New Roman" w:hAnsi="Times New Roman"/>
          <w:sz w:val="22"/>
          <w:szCs w:val="22"/>
          <w:lang w:val="ru-RU"/>
        </w:rPr>
        <w:t>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 и заместителя директора (АХЧ) и иных локальных нормативных актов, должностных обязанностей, установленных настоящей Инструкцией, в том числе за неиспользование прав, предоставленных настоящей Инструкцией, повлекшее дезорганизацию образовательного процесса, заведующий кабинетом несет дисциплинарную ответственность в порядке, определенном трудовым законодательством.</w:t>
      </w:r>
      <w:proofErr w:type="gramEnd"/>
      <w:r w:rsidRPr="000E66CB">
        <w:rPr>
          <w:rFonts w:ascii="Times New Roman" w:hAnsi="Times New Roman"/>
          <w:sz w:val="22"/>
          <w:szCs w:val="22"/>
          <w:lang w:val="ru-RU"/>
        </w:rPr>
        <w:t xml:space="preserve"> За грубое нарушение трудовых обязанностей в качестве дисциплинарного наказания может быть применено увольнение.</w:t>
      </w:r>
    </w:p>
    <w:p w:rsidR="00FF685E" w:rsidRPr="000E66CB" w:rsidRDefault="00FF685E" w:rsidP="00FF685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proofErr w:type="gramStart"/>
      <w:r w:rsidRPr="000E66CB">
        <w:rPr>
          <w:rFonts w:ascii="Times New Roman" w:hAnsi="Times New Roman"/>
          <w:b/>
          <w:bCs/>
          <w:sz w:val="22"/>
          <w:szCs w:val="22"/>
          <w:lang w:val="ru-RU"/>
        </w:rPr>
        <w:t>5.2.</w:t>
      </w:r>
      <w:r w:rsidRPr="000E66CB">
        <w:rPr>
          <w:rFonts w:ascii="Times New Roman" w:hAnsi="Times New Roman"/>
          <w:sz w:val="22"/>
          <w:szCs w:val="22"/>
          <w:lang w:val="ru-RU"/>
        </w:rPr>
        <w:t>За применение, в том числе однократное, методов воспитания, связанных с физическим и (или) психическим насилием над личностью обучающегося, заведующий кабинетом может быть освобожден от занимаемой должности в соответствии с трудовым законодательством и Федеральным законом «Об образовании в Российской Федерации».</w:t>
      </w:r>
      <w:proofErr w:type="gramEnd"/>
    </w:p>
    <w:p w:rsidR="00FF685E" w:rsidRPr="000E66CB" w:rsidRDefault="00FF685E" w:rsidP="00FF685E">
      <w:pPr>
        <w:autoSpaceDE w:val="0"/>
        <w:autoSpaceDN w:val="0"/>
        <w:adjustRightInd w:val="0"/>
        <w:ind w:left="30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b/>
          <w:bCs/>
          <w:sz w:val="22"/>
          <w:szCs w:val="22"/>
          <w:lang w:val="ru-RU"/>
        </w:rPr>
        <w:t>5.3.</w:t>
      </w:r>
      <w:r w:rsidRPr="000E66CB">
        <w:rPr>
          <w:rFonts w:ascii="Times New Roman" w:hAnsi="Times New Roman"/>
          <w:sz w:val="22"/>
          <w:szCs w:val="22"/>
          <w:lang w:val="ru-RU"/>
        </w:rPr>
        <w:t xml:space="preserve"> За нарушение правил пожарной безопасности, охраны труда, санитарно-гигиенических правил организации работы кабинета заведующий кабинетом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FF685E" w:rsidRPr="000E66CB" w:rsidRDefault="00FF685E" w:rsidP="00FF685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b/>
          <w:bCs/>
          <w:sz w:val="22"/>
          <w:szCs w:val="22"/>
          <w:lang w:val="ru-RU"/>
        </w:rPr>
        <w:t>5.4.</w:t>
      </w:r>
      <w:r w:rsidRPr="000E66CB">
        <w:rPr>
          <w:rFonts w:ascii="Times New Roman" w:hAnsi="Times New Roman"/>
          <w:sz w:val="22"/>
          <w:szCs w:val="22"/>
          <w:lang w:val="ru-RU"/>
        </w:rPr>
        <w:t xml:space="preserve"> За виновное причинение школе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не использование прав, предоставленных настоящей Инструкцией, заведующий кабинетом несет материальную ответственность в порядке и в пределах, установленных трудовым и (или) гражданским законодательством.</w:t>
      </w:r>
    </w:p>
    <w:p w:rsidR="00FF685E" w:rsidRPr="000E66CB" w:rsidRDefault="00FF685E" w:rsidP="00FF685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0E66CB">
        <w:rPr>
          <w:rFonts w:ascii="Times New Roman" w:hAnsi="Times New Roman"/>
          <w:b/>
          <w:bCs/>
          <w:sz w:val="22"/>
          <w:szCs w:val="22"/>
          <w:lang w:val="ru-RU"/>
        </w:rPr>
        <w:t>6. ВЗАИМООТНОШЕНИЯ. СВЯЗИ ПО ДОЛЖНОСТИ</w:t>
      </w:r>
    </w:p>
    <w:p w:rsidR="00FF685E" w:rsidRPr="000E66CB" w:rsidRDefault="00FF685E" w:rsidP="00FF685E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sz w:val="22"/>
          <w:szCs w:val="22"/>
          <w:lang w:val="ru-RU"/>
        </w:rPr>
        <w:t>Заведующий кабинетом:</w:t>
      </w:r>
    </w:p>
    <w:p w:rsidR="00FF685E" w:rsidRPr="000E66CB" w:rsidRDefault="00FF685E" w:rsidP="00FF685E">
      <w:pPr>
        <w:autoSpaceDE w:val="0"/>
        <w:autoSpaceDN w:val="0"/>
        <w:adjustRightInd w:val="0"/>
        <w:ind w:left="420" w:hanging="420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b/>
          <w:bCs/>
          <w:sz w:val="22"/>
          <w:szCs w:val="22"/>
          <w:lang w:val="ru-RU"/>
        </w:rPr>
        <w:t>6.1.</w:t>
      </w:r>
      <w:r w:rsidRPr="000E66CB">
        <w:rPr>
          <w:rFonts w:ascii="Times New Roman" w:hAnsi="Times New Roman"/>
          <w:sz w:val="22"/>
          <w:szCs w:val="22"/>
          <w:lang w:val="ru-RU"/>
        </w:rPr>
        <w:t xml:space="preserve"> работает в соответствии с планом работы школы;</w:t>
      </w:r>
    </w:p>
    <w:p w:rsidR="00FF685E" w:rsidRPr="000E66CB" w:rsidRDefault="00FF685E" w:rsidP="00FF685E">
      <w:pPr>
        <w:autoSpaceDE w:val="0"/>
        <w:autoSpaceDN w:val="0"/>
        <w:adjustRightInd w:val="0"/>
        <w:ind w:left="420" w:hanging="420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b/>
          <w:bCs/>
          <w:sz w:val="22"/>
          <w:szCs w:val="22"/>
          <w:lang w:val="ru-RU"/>
        </w:rPr>
        <w:t>6.2.</w:t>
      </w:r>
      <w:r w:rsidRPr="000E66CB">
        <w:rPr>
          <w:rFonts w:ascii="Times New Roman" w:hAnsi="Times New Roman"/>
          <w:sz w:val="22"/>
          <w:szCs w:val="22"/>
          <w:lang w:val="ru-RU"/>
        </w:rPr>
        <w:t xml:space="preserve"> свою работу на каждый учебный год и каждый учебный модуль планирует самостоятельно с учетом плана работы школы;</w:t>
      </w:r>
    </w:p>
    <w:p w:rsidR="00FF685E" w:rsidRPr="000E66CB" w:rsidRDefault="00FF685E" w:rsidP="00FF685E">
      <w:pPr>
        <w:autoSpaceDE w:val="0"/>
        <w:autoSpaceDN w:val="0"/>
        <w:adjustRightInd w:val="0"/>
        <w:ind w:left="420" w:hanging="420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b/>
          <w:bCs/>
          <w:sz w:val="22"/>
          <w:szCs w:val="22"/>
          <w:lang w:val="ru-RU"/>
        </w:rPr>
        <w:t>6.3.</w:t>
      </w:r>
      <w:r w:rsidRPr="000E66CB">
        <w:rPr>
          <w:rFonts w:ascii="Times New Roman" w:hAnsi="Times New Roman"/>
          <w:sz w:val="22"/>
          <w:szCs w:val="22"/>
          <w:lang w:val="ru-RU"/>
        </w:rPr>
        <w:t xml:space="preserve"> представляет </w:t>
      </w:r>
      <w:r w:rsidR="000E66CB" w:rsidRPr="000E66CB">
        <w:rPr>
          <w:rFonts w:ascii="Times New Roman" w:hAnsi="Times New Roman"/>
          <w:sz w:val="22"/>
          <w:szCs w:val="22"/>
          <w:lang w:val="ru-RU"/>
        </w:rPr>
        <w:t>заведующей хозяйственной частью</w:t>
      </w:r>
      <w:r w:rsidRPr="000E66CB">
        <w:rPr>
          <w:rFonts w:ascii="Times New Roman" w:hAnsi="Times New Roman"/>
          <w:sz w:val="22"/>
          <w:szCs w:val="22"/>
          <w:lang w:val="ru-RU"/>
        </w:rPr>
        <w:t xml:space="preserve"> и в бухгалтерию все необходимые для проведения инвентаризации документы;</w:t>
      </w:r>
    </w:p>
    <w:p w:rsidR="00FF685E" w:rsidRPr="000E66CB" w:rsidRDefault="00FF685E" w:rsidP="00FF685E">
      <w:pPr>
        <w:autoSpaceDE w:val="0"/>
        <w:autoSpaceDN w:val="0"/>
        <w:adjustRightInd w:val="0"/>
        <w:ind w:left="420" w:hanging="420"/>
        <w:jc w:val="both"/>
        <w:rPr>
          <w:rFonts w:ascii="Times New Roman" w:hAnsi="Times New Roman"/>
          <w:sz w:val="22"/>
          <w:szCs w:val="22"/>
          <w:lang w:val="ru-RU"/>
        </w:rPr>
      </w:pPr>
      <w:r w:rsidRPr="000E66CB">
        <w:rPr>
          <w:rFonts w:ascii="Times New Roman" w:hAnsi="Times New Roman"/>
          <w:b/>
          <w:bCs/>
          <w:sz w:val="22"/>
          <w:szCs w:val="22"/>
          <w:lang w:val="ru-RU"/>
        </w:rPr>
        <w:t>6.4.</w:t>
      </w:r>
      <w:r w:rsidRPr="000E66CB">
        <w:rPr>
          <w:rFonts w:ascii="Times New Roman" w:hAnsi="Times New Roman"/>
          <w:sz w:val="22"/>
          <w:szCs w:val="22"/>
          <w:lang w:val="ru-RU"/>
        </w:rPr>
        <w:t xml:space="preserve"> получает от директора школы и непосредственного руководителя информацию нормативно-правового и финансово-хозяйственного характера, знакомится под расписку с соответствующими документами.</w:t>
      </w:r>
    </w:p>
    <w:p w:rsidR="00FF685E" w:rsidRPr="000E66CB" w:rsidRDefault="00FF685E" w:rsidP="00FF685E">
      <w:pPr>
        <w:autoSpaceDE w:val="0"/>
        <w:autoSpaceDN w:val="0"/>
        <w:adjustRightInd w:val="0"/>
        <w:spacing w:before="60"/>
        <w:jc w:val="both"/>
        <w:rPr>
          <w:rFonts w:ascii="Times New Roman" w:hAnsi="Times New Roman"/>
          <w:b/>
          <w:bCs/>
          <w:color w:val="000000"/>
          <w:sz w:val="22"/>
          <w:szCs w:val="22"/>
          <w:lang w:val="ru-RU"/>
        </w:rPr>
      </w:pPr>
    </w:p>
    <w:sectPr w:rsidR="00FF685E" w:rsidRPr="000E66CB" w:rsidSect="009B4609">
      <w:pgSz w:w="12240" w:h="15840"/>
      <w:pgMar w:top="709" w:right="850" w:bottom="567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F685E"/>
    <w:rsid w:val="00071E7E"/>
    <w:rsid w:val="000B64DF"/>
    <w:rsid w:val="000E66CB"/>
    <w:rsid w:val="00102B3B"/>
    <w:rsid w:val="001174AB"/>
    <w:rsid w:val="004767B5"/>
    <w:rsid w:val="004C28EC"/>
    <w:rsid w:val="007E004B"/>
    <w:rsid w:val="00803FC3"/>
    <w:rsid w:val="00827D69"/>
    <w:rsid w:val="009A3806"/>
    <w:rsid w:val="009B4609"/>
    <w:rsid w:val="00C40218"/>
    <w:rsid w:val="00C7767D"/>
    <w:rsid w:val="00C874FF"/>
    <w:rsid w:val="00DB3522"/>
    <w:rsid w:val="00FF6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609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460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60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60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9B460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6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60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60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60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60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B4609"/>
    <w:rPr>
      <w:b/>
      <w:bCs/>
      <w:sz w:val="28"/>
      <w:szCs w:val="28"/>
    </w:rPr>
  </w:style>
  <w:style w:type="paragraph" w:styleId="a3">
    <w:name w:val="caption"/>
    <w:basedOn w:val="a"/>
    <w:uiPriority w:val="99"/>
    <w:unhideWhenUsed/>
    <w:qFormat/>
    <w:rsid w:val="007E004B"/>
    <w:pPr>
      <w:shd w:val="clear" w:color="auto" w:fill="FFFFFF"/>
      <w:snapToGrid w:val="0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9B460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460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460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9B460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460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460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460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4609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9B460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9B460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9B460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9B4609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9B4609"/>
    <w:rPr>
      <w:b/>
      <w:bCs/>
    </w:rPr>
  </w:style>
  <w:style w:type="character" w:styleId="a9">
    <w:name w:val="Emphasis"/>
    <w:basedOn w:val="a0"/>
    <w:uiPriority w:val="20"/>
    <w:qFormat/>
    <w:rsid w:val="009B4609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9B4609"/>
    <w:rPr>
      <w:szCs w:val="32"/>
    </w:rPr>
  </w:style>
  <w:style w:type="paragraph" w:styleId="ab">
    <w:name w:val="List Paragraph"/>
    <w:basedOn w:val="a"/>
    <w:uiPriority w:val="34"/>
    <w:qFormat/>
    <w:rsid w:val="009B460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B4609"/>
    <w:rPr>
      <w:i/>
    </w:rPr>
  </w:style>
  <w:style w:type="character" w:customStyle="1" w:styleId="22">
    <w:name w:val="Цитата 2 Знак"/>
    <w:basedOn w:val="a0"/>
    <w:link w:val="21"/>
    <w:uiPriority w:val="29"/>
    <w:rsid w:val="009B4609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B4609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B4609"/>
    <w:rPr>
      <w:b/>
      <w:i/>
      <w:sz w:val="24"/>
    </w:rPr>
  </w:style>
  <w:style w:type="character" w:styleId="ae">
    <w:name w:val="Subtle Emphasis"/>
    <w:uiPriority w:val="19"/>
    <w:qFormat/>
    <w:rsid w:val="009B4609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9B4609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9B4609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9B4609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9B4609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9B4609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ltshko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Саида Салманова</cp:lastModifiedBy>
  <cp:revision>14</cp:revision>
  <cp:lastPrinted>2019-04-03T06:41:00Z</cp:lastPrinted>
  <dcterms:created xsi:type="dcterms:W3CDTF">2015-08-08T16:56:00Z</dcterms:created>
  <dcterms:modified xsi:type="dcterms:W3CDTF">2019-04-03T06:41:00Z</dcterms:modified>
</cp:coreProperties>
</file>