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CA" w:rsidRPr="006D5448" w:rsidRDefault="006D5448" w:rsidP="006D5448">
      <w:pPr>
        <w:jc w:val="center"/>
        <w:rPr>
          <w:color w:val="FF0000"/>
          <w:sz w:val="52"/>
        </w:rPr>
      </w:pPr>
      <w:r w:rsidRPr="006D5448">
        <w:rPr>
          <w:color w:val="FF0000"/>
          <w:sz w:val="52"/>
        </w:rPr>
        <w:t>График олимпиады по родному языку и литературе.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D5448" w:rsidRPr="006D5448" w:rsidTr="006D5448">
        <w:tc>
          <w:tcPr>
            <w:tcW w:w="4928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КЛАССЫ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ДАТА ПРОВЕДЕНИЯ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ОТВЕТСТВЕННЫЕ</w:t>
            </w:r>
          </w:p>
        </w:tc>
      </w:tr>
      <w:tr w:rsidR="006D5448" w:rsidRPr="006D5448" w:rsidTr="006D5448">
        <w:tc>
          <w:tcPr>
            <w:tcW w:w="4928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 xml:space="preserve">5-6 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ДЕКАБРЬ</w:t>
            </w:r>
          </w:p>
        </w:tc>
        <w:tc>
          <w:tcPr>
            <w:tcW w:w="4929" w:type="dxa"/>
          </w:tcPr>
          <w:p w:rsid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Умарова Зарипат Арсланалиевна</w:t>
            </w:r>
            <w:r w:rsidR="001D14E0">
              <w:rPr>
                <w:b/>
                <w:sz w:val="48"/>
              </w:rPr>
              <w:t xml:space="preserve">, </w:t>
            </w:r>
          </w:p>
          <w:p w:rsidR="001D14E0" w:rsidRPr="006D5448" w:rsidRDefault="001D14E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>Исламова Румият Умарпашаевна</w:t>
            </w:r>
          </w:p>
        </w:tc>
      </w:tr>
      <w:tr w:rsidR="006D5448" w:rsidRPr="006D5448" w:rsidTr="006D5448">
        <w:tc>
          <w:tcPr>
            <w:tcW w:w="4928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7-8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ДЕКАБРЬ</w:t>
            </w:r>
          </w:p>
        </w:tc>
        <w:tc>
          <w:tcPr>
            <w:tcW w:w="4929" w:type="dxa"/>
          </w:tcPr>
          <w:p w:rsidR="006D5448" w:rsidRPr="006D5448" w:rsidRDefault="001D14E0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Ханмурзаева Хадижат Абдулхановна</w:t>
            </w:r>
          </w:p>
        </w:tc>
      </w:tr>
      <w:tr w:rsidR="006D5448" w:rsidRPr="006D5448" w:rsidTr="006D5448">
        <w:tc>
          <w:tcPr>
            <w:tcW w:w="4928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9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ДЕКАБРЬ</w:t>
            </w:r>
          </w:p>
        </w:tc>
        <w:tc>
          <w:tcPr>
            <w:tcW w:w="4929" w:type="dxa"/>
          </w:tcPr>
          <w:p w:rsidR="006D5448" w:rsidRPr="006D5448" w:rsidRDefault="001D14E0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Абукаева Гюлнара Гусейхановна </w:t>
            </w:r>
          </w:p>
        </w:tc>
      </w:tr>
      <w:tr w:rsidR="006D5448" w:rsidRPr="006D5448" w:rsidTr="006D5448">
        <w:tc>
          <w:tcPr>
            <w:tcW w:w="4928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10- 11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ДЕКАБРЬ</w:t>
            </w:r>
          </w:p>
        </w:tc>
        <w:tc>
          <w:tcPr>
            <w:tcW w:w="4929" w:type="dxa"/>
          </w:tcPr>
          <w:p w:rsidR="006D5448" w:rsidRPr="006D5448" w:rsidRDefault="006D5448">
            <w:pPr>
              <w:rPr>
                <w:b/>
                <w:sz w:val="48"/>
              </w:rPr>
            </w:pPr>
            <w:r w:rsidRPr="006D5448">
              <w:rPr>
                <w:b/>
                <w:sz w:val="48"/>
              </w:rPr>
              <w:t>Исламова Румия</w:t>
            </w:r>
            <w:r w:rsidR="001D14E0">
              <w:rPr>
                <w:b/>
                <w:sz w:val="48"/>
              </w:rPr>
              <w:t>т</w:t>
            </w:r>
            <w:r w:rsidRPr="006D5448">
              <w:rPr>
                <w:b/>
                <w:sz w:val="48"/>
              </w:rPr>
              <w:t xml:space="preserve"> Умарпашаевна</w:t>
            </w:r>
          </w:p>
        </w:tc>
      </w:tr>
    </w:tbl>
    <w:p w:rsidR="006D5448" w:rsidRDefault="006D5448"/>
    <w:p w:rsidR="006D5448" w:rsidRDefault="006D5448"/>
    <w:sectPr w:rsidR="006D5448" w:rsidSect="006D5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5448"/>
    <w:rsid w:val="00180C24"/>
    <w:rsid w:val="001D14E0"/>
    <w:rsid w:val="006D5448"/>
    <w:rsid w:val="00E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Otarik</cp:lastModifiedBy>
  <cp:revision>5</cp:revision>
  <dcterms:created xsi:type="dcterms:W3CDTF">2018-10-01T17:04:00Z</dcterms:created>
  <dcterms:modified xsi:type="dcterms:W3CDTF">2019-09-09T11:52:00Z</dcterms:modified>
</cp:coreProperties>
</file>